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ECB" w:rsidRDefault="00456ECB" w:rsidP="00456ECB">
      <w:pPr>
        <w:numPr>
          <w:ilvl w:val="1"/>
          <w:numId w:val="1"/>
        </w:numPr>
        <w:tabs>
          <w:tab w:val="left" w:pos="720"/>
        </w:tabs>
        <w:overflowPunct/>
        <w:autoSpaceDE/>
        <w:autoSpaceDN/>
        <w:adjustRightInd/>
        <w:jc w:val="center"/>
        <w:textAlignment w:val="auto"/>
        <w:rPr>
          <w:b/>
          <w:sz w:val="28"/>
          <w:szCs w:val="28"/>
        </w:rPr>
      </w:pPr>
      <w:r w:rsidRPr="001E5CA4">
        <w:rPr>
          <w:b/>
          <w:sz w:val="28"/>
          <w:szCs w:val="28"/>
        </w:rPr>
        <w:t>Кручение</w:t>
      </w:r>
    </w:p>
    <w:p w:rsidR="00456ECB" w:rsidRDefault="00456ECB" w:rsidP="00456ECB">
      <w:pPr>
        <w:tabs>
          <w:tab w:val="left" w:pos="720"/>
        </w:tabs>
        <w:jc w:val="center"/>
        <w:rPr>
          <w:b/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случае центрального растяжения – сжатия нормальные напряжения </w:t>
      </w:r>
      <w:r w:rsidRPr="00F115CA">
        <w:rPr>
          <w:position w:val="-6"/>
          <w:sz w:val="28"/>
          <w:szCs w:val="28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6pt;height:13.6pt" o:ole="">
            <v:imagedata r:id="rId6" o:title=""/>
          </v:shape>
          <o:OLEObject Type="Embed" ProgID="Equation.3" ShapeID="_x0000_i1025" DrawAspect="Content" ObjectID="_1515056898" r:id="rId7"/>
        </w:object>
      </w:r>
      <w:r>
        <w:rPr>
          <w:sz w:val="28"/>
          <w:szCs w:val="28"/>
        </w:rPr>
        <w:t xml:space="preserve"> распределяются в поперечном сечении стержня равномерно. При кручении круглого бруса напряжения </w:t>
      </w:r>
      <w:r w:rsidRPr="004D1841">
        <w:rPr>
          <w:position w:val="-6"/>
          <w:sz w:val="28"/>
          <w:szCs w:val="28"/>
        </w:rPr>
        <w:object w:dxaOrig="200" w:dyaOrig="220">
          <v:shape id="_x0000_i1026" type="#_x0000_t75" style="width:11.7pt;height:13.6pt" o:ole="">
            <v:imagedata r:id="rId8" o:title=""/>
          </v:shape>
          <o:OLEObject Type="Embed" ProgID="Equation.3" ShapeID="_x0000_i1026" DrawAspect="Content" ObjectID="_1515056899" r:id="rId9"/>
        </w:object>
      </w:r>
      <w:r>
        <w:rPr>
          <w:sz w:val="28"/>
          <w:szCs w:val="28"/>
        </w:rPr>
        <w:t xml:space="preserve">изменяются по линейному закону   - от нуля на оси стержня до максимального значения </w:t>
      </w:r>
      <w:r w:rsidRPr="004D1841">
        <w:rPr>
          <w:position w:val="-12"/>
          <w:sz w:val="28"/>
          <w:szCs w:val="28"/>
        </w:rPr>
        <w:object w:dxaOrig="440" w:dyaOrig="360">
          <v:shape id="_x0000_i1027" type="#_x0000_t75" style="width:21.4pt;height:18.5pt" o:ole="">
            <v:imagedata r:id="rId10" o:title=""/>
          </v:shape>
          <o:OLEObject Type="Embed" ProgID="Equation.3" ShapeID="_x0000_i1027" DrawAspect="Content" ObjectID="_1515056900" r:id="rId11"/>
        </w:object>
      </w:r>
      <w:r>
        <w:rPr>
          <w:sz w:val="28"/>
          <w:szCs w:val="28"/>
        </w:rPr>
        <w:t xml:space="preserve"> у цилиндрической поверхности (рисунок 1.2).</w:t>
      </w:r>
    </w:p>
    <w:p w:rsidR="00456ECB" w:rsidRPr="00FF4C6B" w:rsidRDefault="00456ECB" w:rsidP="00456ECB">
      <w:pPr>
        <w:tabs>
          <w:tab w:val="left" w:pos="720"/>
        </w:tabs>
        <w:jc w:val="both"/>
        <w:rPr>
          <w:sz w:val="2"/>
          <w:szCs w:val="2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97790</wp:posOffset>
                </wp:positionV>
                <wp:extent cx="4892040" cy="2039620"/>
                <wp:effectExtent l="9525" t="6350" r="13335" b="1143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2040" cy="2039620"/>
                          <a:chOff x="2190" y="7750"/>
                          <a:chExt cx="7704" cy="3212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614" y="7750"/>
                            <a:ext cx="1228" cy="8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7F6908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F6908">
                                <w:rPr>
                                  <w:i/>
                                  <w:position w:val="-32"/>
                                  <w:sz w:val="28"/>
                                  <w:szCs w:val="28"/>
                                  <w:vertAlign w:val="subscript"/>
                                </w:rPr>
                                <w:object w:dxaOrig="1020" w:dyaOrig="720">
                                  <v:shape id="_x0000_i1070" type="#_x0000_t75" style="width:60.3pt;height:42.8pt" o:ole="">
                                    <v:imagedata r:id="rId12" o:title=""/>
                                  </v:shape>
                                  <o:OLEObject Type="Embed" ProgID="Equation.3" ShapeID="_x0000_i1070" DrawAspect="Content" ObjectID="_1515056943" r:id="rId13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846" y="8730"/>
                            <a:ext cx="296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7F6908" w:rsidRDefault="00456ECB" w:rsidP="00456ECB">
                              <w:pPr>
                                <w:jc w:val="center"/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ρ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4547" y="9252"/>
                            <a:ext cx="1" cy="16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364" y="7844"/>
                            <a:ext cx="1050" cy="5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165302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 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190" y="8063"/>
                            <a:ext cx="745" cy="5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165302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852" y="10309"/>
                            <a:ext cx="932" cy="6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165302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</w:rPr>
                                <w:t>τ</w:t>
                              </w:r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2632" y="9242"/>
                            <a:ext cx="1" cy="1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4868" y="10198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5628" y="10198"/>
                            <a:ext cx="1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8428" y="10405"/>
                            <a:ext cx="20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165302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Oval 1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632" y="8284"/>
                            <a:ext cx="1922" cy="1911"/>
                          </a:xfrm>
                          <a:prstGeom prst="ellipse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4"/>
                        <wps:cNvCnPr/>
                        <wps:spPr bwMode="auto">
                          <a:xfrm>
                            <a:off x="3517" y="10198"/>
                            <a:ext cx="29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/>
                        <wps:spPr bwMode="auto">
                          <a:xfrm>
                            <a:off x="3564" y="8095"/>
                            <a:ext cx="0" cy="22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rc 16"/>
                        <wps:cNvSpPr>
                          <a:spLocks/>
                        </wps:cNvSpPr>
                        <wps:spPr bwMode="auto">
                          <a:xfrm flipH="1">
                            <a:off x="2472" y="8163"/>
                            <a:ext cx="1118" cy="931"/>
                          </a:xfrm>
                          <a:custGeom>
                            <a:avLst/>
                            <a:gdLst>
                              <a:gd name="G0" fmla="+- 0 0 0"/>
                              <a:gd name="G1" fmla="+- 21060 0 0"/>
                              <a:gd name="G2" fmla="+- 21600 0 0"/>
                              <a:gd name="T0" fmla="*/ 4798 w 21600"/>
                              <a:gd name="T1" fmla="*/ 0 h 21060"/>
                              <a:gd name="T2" fmla="*/ 21600 w 21600"/>
                              <a:gd name="T3" fmla="*/ 21060 h 21060"/>
                              <a:gd name="T4" fmla="*/ 0 w 21600"/>
                              <a:gd name="T5" fmla="*/ 21060 h 21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060" fill="none" extrusionOk="0">
                                <a:moveTo>
                                  <a:pt x="4798" y="-1"/>
                                </a:moveTo>
                                <a:cubicBezTo>
                                  <a:pt x="14626" y="2238"/>
                                  <a:pt x="21600" y="10979"/>
                                  <a:pt x="21600" y="21060"/>
                                </a:cubicBezTo>
                              </a:path>
                              <a:path w="21600" h="21060" stroke="0" extrusionOk="0">
                                <a:moveTo>
                                  <a:pt x="4798" y="-1"/>
                                </a:moveTo>
                                <a:cubicBezTo>
                                  <a:pt x="14626" y="2238"/>
                                  <a:pt x="21600" y="10979"/>
                                  <a:pt x="21600" y="21060"/>
                                </a:cubicBezTo>
                                <a:lnTo>
                                  <a:pt x="0" y="210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7"/>
                        <wps:cNvCnPr/>
                        <wps:spPr bwMode="auto">
                          <a:xfrm>
                            <a:off x="4868" y="10770"/>
                            <a:ext cx="7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/>
                        <wps:spPr bwMode="auto">
                          <a:xfrm>
                            <a:off x="5612" y="8287"/>
                            <a:ext cx="7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/>
                        <wps:spPr bwMode="auto">
                          <a:xfrm>
                            <a:off x="5641" y="8493"/>
                            <a:ext cx="55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/>
                        <wps:spPr bwMode="auto">
                          <a:xfrm>
                            <a:off x="5659" y="8716"/>
                            <a:ext cx="37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/>
                        <wps:spPr bwMode="auto">
                          <a:xfrm>
                            <a:off x="5641" y="8923"/>
                            <a:ext cx="19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/>
                        <wps:spPr bwMode="auto">
                          <a:xfrm flipH="1">
                            <a:off x="4868" y="10198"/>
                            <a:ext cx="74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/>
                        <wps:spPr bwMode="auto">
                          <a:xfrm flipH="1">
                            <a:off x="5053" y="9959"/>
                            <a:ext cx="55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/>
                        <wps:spPr bwMode="auto">
                          <a:xfrm flipH="1">
                            <a:off x="5240" y="9720"/>
                            <a:ext cx="37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/>
                        <wps:spPr bwMode="auto">
                          <a:xfrm flipH="1">
                            <a:off x="5430" y="9481"/>
                            <a:ext cx="1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Oval 26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584" y="8284"/>
                            <a:ext cx="1916" cy="1914"/>
                          </a:xfrm>
                          <a:prstGeom prst="ellipse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7774" y="8477"/>
                            <a:ext cx="1531" cy="153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28"/>
                        <wps:cNvCnPr/>
                        <wps:spPr bwMode="auto">
                          <a:xfrm>
                            <a:off x="7583" y="9226"/>
                            <a:ext cx="1" cy="1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/>
                        <wps:spPr bwMode="auto">
                          <a:xfrm>
                            <a:off x="9495" y="9226"/>
                            <a:ext cx="0" cy="1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0"/>
                        <wps:cNvCnPr/>
                        <wps:spPr bwMode="auto">
                          <a:xfrm>
                            <a:off x="7584" y="10770"/>
                            <a:ext cx="192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268" y="10341"/>
                            <a:ext cx="559" cy="5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165302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32"/>
                        <wps:cNvCnPr/>
                        <wps:spPr bwMode="auto">
                          <a:xfrm>
                            <a:off x="2632" y="10770"/>
                            <a:ext cx="192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081" y="8859"/>
                            <a:ext cx="745" cy="5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56ECB" w:rsidRPr="00165302" w:rsidRDefault="00456ECB" w:rsidP="00456ECB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16530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4"/>
                        <wps:cNvCnPr/>
                        <wps:spPr bwMode="auto">
                          <a:xfrm flipH="1">
                            <a:off x="8067" y="8653"/>
                            <a:ext cx="931" cy="11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8516" y="8095"/>
                            <a:ext cx="1" cy="22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6"/>
                        <wps:cNvCnPr/>
                        <wps:spPr bwMode="auto">
                          <a:xfrm>
                            <a:off x="2259" y="9242"/>
                            <a:ext cx="763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7"/>
                        <wps:cNvCnPr/>
                        <wps:spPr bwMode="auto">
                          <a:xfrm>
                            <a:off x="3486" y="8287"/>
                            <a:ext cx="29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/>
                        <wps:spPr bwMode="auto">
                          <a:xfrm>
                            <a:off x="5628" y="8287"/>
                            <a:ext cx="1" cy="19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"/>
                        <wps:cNvCnPr/>
                        <wps:spPr bwMode="auto">
                          <a:xfrm flipH="1">
                            <a:off x="4868" y="8287"/>
                            <a:ext cx="1490" cy="19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0"/>
                        <wps:cNvCnPr/>
                        <wps:spPr bwMode="auto">
                          <a:xfrm>
                            <a:off x="6250" y="8726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/>
                        <wps:spPr bwMode="auto">
                          <a:xfrm>
                            <a:off x="6833" y="870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/>
                        <wps:spPr bwMode="auto">
                          <a:xfrm flipV="1">
                            <a:off x="6110" y="8350"/>
                            <a:ext cx="4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52.8pt;margin-top:7.7pt;width:385.2pt;height:160.6pt;z-index:251659264" coordorigin="2190,7750" coordsize="7704,32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6614;top:7750;width:1228;height:8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+0eMIA&#10;AADaAAAADwAAAGRycy9kb3ducmV2LnhtbESPQWvCQBSE7wX/w/KE3uqmCqFEV5GCIJhLY8HrM/vM&#10;RrNvY3Y1aX+9KxR6HGbmG2axGmwj7tT52rGC90kCgrh0uuZKwfd+8/YBwgdkjY1jUvBDHlbL0csC&#10;M+16/qJ7ESoRIewzVGBCaDMpfWnIop+4ljh6J9dZDFF2ldQd9hFuGzlNklRarDkuGGzp01B5KW5W&#10;wcGklyo/yt98fTyX15k/E+/2Sr2Oh/UcRKAh/If/2lutYArPK/EG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77R4wgAAANoAAAAPAAAAAAAAAAAAAAAAAJgCAABkcnMvZG93&#10;bnJldi54bWxQSwUGAAAAAAQABAD1AAAAhwMAAAAA&#10;" strokecolor="white">
                  <v:textbox style="mso-fit-shape-to-text:t" inset="0,0,0,0">
                    <w:txbxContent>
                      <w:p w:rsidR="00456ECB" w:rsidRPr="007F6908" w:rsidRDefault="00456ECB" w:rsidP="00456ECB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F6908">
                          <w:rPr>
                            <w:i/>
                            <w:position w:val="-32"/>
                            <w:sz w:val="28"/>
                            <w:szCs w:val="28"/>
                            <w:vertAlign w:val="subscript"/>
                          </w:rPr>
                          <w:object w:dxaOrig="1020" w:dyaOrig="720">
                            <v:shape id="_x0000_i1070" type="#_x0000_t75" style="width:60.3pt;height:42.8pt" o:ole="">
                              <v:imagedata r:id="rId12" o:title=""/>
                            </v:shape>
                            <o:OLEObject Type="Embed" ProgID="Equation.3" ShapeID="_x0000_i1070" DrawAspect="Content" ObjectID="_1515056943" r:id="rId14"/>
                          </w:object>
                        </w:r>
                      </w:p>
                    </w:txbxContent>
                  </v:textbox>
                </v:shape>
                <v:shape id="Text Box 4" o:spid="_x0000_s1028" type="#_x0000_t202" style="position:absolute;left:6846;top:8730;width:29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SpRsAA&#10;AADaAAAADwAAAGRycy9kb3ducmV2LnhtbERPXWvCMBR9F/wP4Qp702RuuNE1FREEUVB0E/Z419y1&#10;Zc1NaaLt/r0RBB8P5zud97YWF2p95VjD80SBIM6dqbjQ8PW5Gr+D8AHZYO2YNPyTh3k2HKSYGNfx&#10;gS7HUIgYwj5BDWUITSKlz0uy6CeuIY7cr2sthgjbQpoWuxhuazlVaiYtVhwbSmxoWVL+dzzbOMMu&#10;OtzlP9vZvlHqe3PavtanN62fRv3iA0SgPjzEd/faaHiB25XoB5l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SpRsAAAADaAAAADwAAAAAAAAAAAAAAAACYAgAAZHJzL2Rvd25y&#10;ZXYueG1sUEsFBgAAAAAEAAQA9QAAAIUDAAAAAA==&#10;" strokecolor="white">
                  <v:textbox inset="0,0,0,0">
                    <w:txbxContent>
                      <w:p w:rsidR="00456ECB" w:rsidRPr="007F6908" w:rsidRDefault="00456ECB" w:rsidP="00456ECB">
                        <w:pPr>
                          <w:jc w:val="center"/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ρ</w:t>
                        </w:r>
                        <w:proofErr w:type="gramEnd"/>
                      </w:p>
                    </w:txbxContent>
                  </v:textbox>
                </v:shape>
                <v:line id="Line 5" o:spid="_x0000_s1029" style="position:absolute;visibility:visible;mso-wrap-style:square" from="4547,9252" to="4548,10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shape id="Text Box 6" o:spid="_x0000_s1030" type="#_x0000_t202" style="position:absolute;left:5364;top:7844;width:1050;height: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GUqcAA&#10;AADaAAAADwAAAGRycy9kb3ducmV2LnhtbERPXWvCMBR9F/wP4Qp702SyudE1FREEUVB0E/Z419y1&#10;Zc1NaaLt/r0RBB8P5zud97YWF2p95VjD80SBIM6dqbjQ8PW5Gr+D8AHZYO2YNPyTh3k2HKSYGNfx&#10;gS7HUIgYwj5BDWUITSKlz0uy6CeuIY7cr2sthgjbQpoWuxhuazlVaiYtVhwbSmxoWVL+dzzbOMMu&#10;OtzlP9vZvlHqe3PavtSnN62fRv3iA0SgPjzEd/faaHiF25XoB5l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nGUqcAAAADaAAAADwAAAAAAAAAAAAAAAACYAgAAZHJzL2Rvd25y&#10;ZXYueG1sUEsFBgAAAAAEAAQA9QAAAIUDAAAAAA==&#10;" strokecolor="white">
                  <v:textbox inset="0,0,0,0">
                    <w:txbxContent>
                      <w:p w:rsidR="00456ECB" w:rsidRPr="00165302" w:rsidRDefault="00456ECB" w:rsidP="00456EC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65302">
                          <w:rPr>
                            <w:i/>
                            <w:sz w:val="28"/>
                            <w:szCs w:val="28"/>
                          </w:rPr>
                          <w:t>Эпюра τ</w:t>
                        </w:r>
                      </w:p>
                    </w:txbxContent>
                  </v:textbox>
                </v:shape>
                <v:shape id="Text Box 7" o:spid="_x0000_s1031" type="#_x0000_t202" style="position:absolute;left:2190;top:8063;width:745;height: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456ECB" w:rsidRPr="00165302" w:rsidRDefault="00456ECB" w:rsidP="00456ECB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165302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16530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proofErr w:type="spellEnd"/>
                      </w:p>
                    </w:txbxContent>
                  </v:textbox>
                </v:shape>
                <v:shape id="Text Box 8" o:spid="_x0000_s1032" type="#_x0000_t202" style="position:absolute;left:4852;top:10309;width:932;height: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456ECB" w:rsidRPr="00165302" w:rsidRDefault="00456ECB" w:rsidP="00456ECB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165302">
                          <w:rPr>
                            <w:i/>
                            <w:sz w:val="28"/>
                            <w:szCs w:val="28"/>
                          </w:rPr>
                          <w:t>τ</w:t>
                        </w:r>
                        <w:r w:rsidRPr="00165302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</w:p>
                    </w:txbxContent>
                  </v:textbox>
                </v:shape>
                <v:line id="Line 9" o:spid="_x0000_s1033" style="position:absolute;visibility:visible;mso-wrap-style:square" from="2632,9242" to="2633,10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34" style="position:absolute;visibility:visible;mso-wrap-style:square" from="4868,10198" to="4868,10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1" o:spid="_x0000_s1035" style="position:absolute;visibility:visible;mso-wrap-style:square" from="5628,10198" to="5629,10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shape id="Text Box 12" o:spid="_x0000_s1036" type="#_x0000_t202" style="position:absolute;left:8428;top:10405;width:20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V3cMA&#10;AADbAAAADwAAAGRycy9kb3ducmV2LnhtbESPQYvCMBCF74L/IYzgTRNFXOkaRQRBFJTVFfY424xt&#10;sZmUJtr6783CgrcZ3vvevJkvW1uKB9W+cKxhNFQgiFNnCs40fJ83gxkIH5ANlo5Jw5M8LBfdzhwT&#10;4xr+oscpZCKGsE9QQx5ClUjp05ws+qGriKN2dbXFENc6k6bGJobbUo6VmkqLBccLOVa0zim9ne42&#10;1rCrBg/p7356rJT62V32k/LyoXW/164+QQRqw9v8T29N5Ebw90scQC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xV3cMAAADbAAAADwAAAAAAAAAAAAAAAACYAgAAZHJzL2Rv&#10;d25yZXYueG1sUEsFBgAAAAAEAAQA9QAAAIgDAAAAAA==&#10;" strokecolor="white">
                  <v:textbox inset="0,0,0,0">
                    <w:txbxContent>
                      <w:p w:rsidR="00456ECB" w:rsidRPr="00165302" w:rsidRDefault="00456ECB" w:rsidP="00456EC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16530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oval id="Oval 13" o:spid="_x0000_s1037" alt="Темный диагональный 2" style="position:absolute;left:2632;top:8284;width:1922;height:1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MpYb8A&#10;AADbAAAADwAAAGRycy9kb3ducmV2LnhtbERPzYrCMBC+L/gOYQQvi6b2IFKNIoKwKCxYfYChGdti&#10;M1OabO3u028Ewdt8fL+z3g6uUT11vhY2MJ8loIgLsTWXBq6Xw3QJygdki40wGfglD9vN6GONmZUH&#10;n6nPQ6liCPsMDVQhtJnWvqjIoZ9JSxy5m3QOQ4RdqW2HjxjuGp0myUI7rDk2VNjSvqLinv84A7vv&#10;en78vMtNTiR/OZ379phqYybjYbcCFWgIb/HL/WXj/BSev8QD9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sylhvwAAANsAAAAPAAAAAAAAAAAAAAAAAJgCAABkcnMvZG93bnJl&#10;di54bWxQSwUGAAAAAAQABAD1AAAAhAMAAAAA&#10;" fillcolor="black" strokeweight="1.5pt">
                  <v:fill r:id="rId15" o:title="" type="pattern"/>
                </v:oval>
                <v:line id="Line 14" o:spid="_x0000_s1038" style="position:absolute;visibility:visible;mso-wrap-style:square" from="3517,10198" to="6497,10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5" o:spid="_x0000_s1039" style="position:absolute;visibility:visible;mso-wrap-style:square" from="3564,8095" to="3564,10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08MsYAAADbAAAADwAAAGRycy9kb3ducmV2LnhtbESPT2vCQBDF74LfYRmhN920tFWjq7QV&#10;Qegp/kGPQ3bMhmZn0+zWpH56Vyj0NsN7vzdv5svOVuJCjS8dK3gcJSCIc6dLLhTsd+vhBIQPyBor&#10;x6TglzwsF/3eHFPtWs7osg2FiCHsU1RgQqhTKX1uyKIfuZo4amfXWAxxbQqpG2xjuK3kU5K8Sosl&#10;xwsGa/owlH9tf2ysMX65vmeH1XRy2ptjm03HvPn+VOph0L3NQATqwr/5j97oyD3D/Zc4gFzc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NPDLGAAAA2wAAAA8AAAAAAAAA&#10;AAAAAAAAoQIAAGRycy9kb3ducmV2LnhtbFBLBQYAAAAABAAEAPkAAACUAwAAAAA=&#10;">
                  <v:stroke dashstyle="longDashDot"/>
                </v:line>
                <v:shape id="Arc 16" o:spid="_x0000_s1040" style="position:absolute;left:2472;top:8163;width:1118;height:931;flip:x;visibility:visible;mso-wrap-style:square;v-text-anchor:top" coordsize="21600,21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T+KcIA&#10;AADbAAAADwAAAGRycy9kb3ducmV2LnhtbERPTWvCQBC9F/oflin0UppNC9aaZhUJit6kUfA6zY5J&#10;MDsbs1uT/HtXKPQ2j/c56WIwjbhS52rLCt6iGARxYXXNpYLDfv36CcJ5ZI2NZVIwkoPF/PEhxUTb&#10;nr/pmvtShBB2CSqovG8TKV1RkUEX2ZY4cCfbGfQBdqXUHfYh3DTyPY4/pMGaQ0OFLWUVFef81yj4&#10;WTbZ7DLll8sRp/lmuxtXwypT6vlpWH6B8DT4f/Gfe6vD/AncfwkH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pP4pwgAAANsAAAAPAAAAAAAAAAAAAAAAAJgCAABkcnMvZG93&#10;bnJldi54bWxQSwUGAAAAAAQABAD1AAAAhwMAAAAA&#10;" path="m4798,-1nfc14626,2238,21600,10979,21600,21060em4798,-1nsc14626,2238,21600,10979,21600,21060l,21060,4798,-1xe" filled="f">
                  <v:stroke startarrow="block" startarrowwidth="narrow"/>
                  <v:path arrowok="t" o:extrusionok="f" o:connecttype="custom" o:connectlocs="248,0;1118,931;0,931" o:connectangles="0,0,0"/>
                </v:shape>
                <v:line id="Line 17" o:spid="_x0000_s1041" style="position:absolute;visibility:visible;mso-wrap-style:square" from="4868,10770" to="5612,10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mCab4AAADbAAAADwAAAGRycy9kb3ducmV2LnhtbERPy6rCMBDdX/AfwgjublPFF9UoKoq6&#10;tPoBYzO2xWZSmqi9f38jCO7mcJ4zX7amEk9qXGlZQT+KQRBnVpecK7icd79TEM4ja6wsk4I/crBc&#10;dH7mmGj74hM9U5+LEMIuQQWF93UipcsKMugiWxMH7mYbgz7AJpe6wVcIN5UcxPFYGiw5NBRY06ag&#10;7J4+jIKJ3rZ2OnyUub4eRnKV1ntaH5XqddvVDISn1n/FH/dBh/ljeP8SDpCLf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oGYJpvgAAANsAAAAPAAAAAAAAAAAAAAAAAKEC&#10;AABkcnMvZG93bnJldi54bWxQSwUGAAAAAAQABAD5AAAAjAMAAAAA&#10;">
                  <v:stroke startarrow="block" startarrowwidth="narrow" endarrow="block" endarrowwidth="narrow"/>
                </v:line>
                <v:line id="Line 18" o:spid="_x0000_s1042" style="position:absolute;visibility:visible;mso-wrap-style:square" from="5612,8287" to="6358,8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uyK8AAAADbAAAADwAAAGRycy9kb3ducmV2LnhtbERPTWsCMRC9C/0PYQq9abYetGyNIkJL&#10;T6XaFvE23Uw3S3cmSxLX7b83guBtHu9zFquBW9VTiI0XA4+TAhRJ5W0jtYGvz5fxE6iYUCy2XsjA&#10;P0VYLe9GCyytP8mW+l2qVQ6RWKIBl1JXah0rR4xx4juSzP36wJgyDLW2AU85nFs9LYqZZmwkNzjs&#10;aOOo+tsd2cDhnUL/07ObUb0/hu9X5o9qaszD/bB+BpVoSDfx1f1m8/w5XH7JB+jlG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AbsivAAAAA2wAAAA8AAAAAAAAAAAAAAAAA&#10;oQIAAGRycy9kb3ducmV2LnhtbFBLBQYAAAAABAAEAPkAAACOAwAAAAA=&#10;">
                  <v:stroke endarrow="block" endarrowwidth="narrow"/>
                </v:line>
                <v:line id="Line 19" o:spid="_x0000_s1043" style="position:absolute;visibility:visible;mso-wrap-style:square" from="5641,8493" to="6200,8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QmWcIAAADbAAAADwAAAGRycy9kb3ducmV2LnhtbESPQUsDQQyF70L/wxDBm521hyJrp6UU&#10;WjyJVkW8xZ24s3STWWam2/Xfm4PgLeG9vPdltZm4NyOl3EVxcDevwJA00XfSOnh73d/eg8kFxWMf&#10;hRz8UIbNena1wtrHi7zQeCyt0RDJNToIpQy1tbkJxJjncSBR7TsmxqJraq1PeNFw7u2iqpaWsRNt&#10;CDjQLlBzOp7ZwecTpfFr5LCk9uOc3g/Mz83CuZvrafsAptBU/s1/149e8RVWf9EB7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YQmWcIAAADbAAAADwAAAAAAAAAAAAAA&#10;AAChAgAAZHJzL2Rvd25yZXYueG1sUEsFBgAAAAAEAAQA+QAAAJADAAAAAA==&#10;">
                  <v:stroke endarrow="block" endarrowwidth="narrow"/>
                </v:line>
                <v:line id="Line 20" o:spid="_x0000_s1044" style="position:absolute;visibility:visible;mso-wrap-style:square" from="5659,8716" to="6031,8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iDwsAAAADbAAAADwAAAGRycy9kb3ducmV2LnhtbERPTWsCMRC9C/0PYQq9abYexG6NIkJL&#10;T6XaFvE23Uw3S3cmSxLX7b83guBtHu9zFquBW9VTiI0XA4+TAhRJ5W0jtYGvz5fxHFRMKBZbL2Tg&#10;nyKslnejBZbWn2RL/S7VKodILNGAS6krtY6VI8Y48R1J5n59YEwZhlrbgKcczq2eFsVMMzaSGxx2&#10;tHFU/e2ObODwTqH/6dnNqN4fw/cr80c1Nebhflg/g0o0pJv46n6zef4TXH7JB+jlG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7Ig8LAAAAA2wAAAA8AAAAAAAAAAAAAAAAA&#10;oQIAAGRycy9kb3ducmV2LnhtbFBLBQYAAAAABAAEAPkAAACOAwAAAAA=&#10;">
                  <v:stroke endarrow="block" endarrowwidth="narrow"/>
                </v:line>
                <v:line id="Line 21" o:spid="_x0000_s1045" style="position:absolute;visibility:visible;mso-wrap-style:square" from="5641,8923" to="5840,8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7g4sAAAADbAAAADwAAAGRycy9kb3ducmV2LnhtbERPO2vDMBDeC/kP4gLdGjkeQnCjhFJo&#10;6FSaRyndrtbVMvWdjKQ4zr+PhkDGj++92ozcqYFCbL0YmM8KUCS1t600Bo6Ht6clqJhQLHZeyMCF&#10;ImzWk4cVVtafZUfDPjUqh0is0IBLqa+0jrUjxjjzPUnm/nxgTBmGRtuA5xzOnS6LYqEZW8kNDnt6&#10;dVT/709s4OeDwvA7sFtQ830KX1vmz7o05nE6vjyDSjSmu/jmfrcGyrw+f8k/QK+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Ge4OLAAAAA2wAAAA8AAAAAAAAAAAAAAAAA&#10;oQIAAGRycy9kb3ducmV2LnhtbFBLBQYAAAAABAAEAPkAAACOAwAAAAA=&#10;">
                  <v:stroke endarrow="block" endarrowwidth="narrow"/>
                </v:line>
                <v:line id="Line 22" o:spid="_x0000_s1046" style="position:absolute;flip:x;visibility:visible;mso-wrap-style:square" from="4868,10198" to="5612,10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+BuMMAAADbAAAADwAAAGRycy9kb3ducmV2LnhtbESPQWvCQBSE7wX/w/IK3uomHlqJrkGK&#10;hfSYKBJvj+wzCWbfxuxWk3/vFgo9DjPzDbNJR9OJOw2utawgXkQgiCurW64VHA9fbysQziNr7CyT&#10;gokcpNvZywYTbR+c073wtQgQdgkqaLzvEyld1ZBBt7A9cfAudjDogxxqqQd8BLjp5DKK3qXBlsNC&#10;gz19NlRdix+joLyVeL7cTt/+oKePfZ5lU1dnSs1fx90ahKfR/4f/2plWsIzh90v4AXL7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7PgbjDAAAA2wAAAA8AAAAAAAAAAAAA&#10;AAAAoQIAAGRycy9kb3ducmV2LnhtbFBLBQYAAAAABAAEAPkAAACRAwAAAAA=&#10;">
                  <v:stroke endarrow="block" endarrowwidth="narrow"/>
                </v:line>
                <v:line id="Line 23" o:spid="_x0000_s1047" style="position:absolute;flip:x;visibility:visible;mso-wrap-style:square" from="5053,9959" to="5612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0fz8IAAADbAAAADwAAAGRycy9kb3ducmV2LnhtbESPQYvCMBSE74L/ITzBm6b2oEs1LSIu&#10;1KO6LO7t0TzbYvNSm6y2/94IC3scZuYbZpP1phEP6lxtWcFiHoEgLqyuuVTwdf6cfYBwHlljY5kU&#10;DOQgS8ejDSbaPvlIj5MvRYCwS1BB5X2bSOmKigy6uW2Jg3e1nUEfZFdK3eEzwE0j4yhaSoM1h4UK&#10;W9pVVNxOv0bB5X7Bn+v9++DPeljtj3k+NGWu1HTSb9cgPPX+P/zXzrWCOIb3l/ADZPo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h0fz8IAAADbAAAADwAAAAAAAAAAAAAA&#10;AAChAgAAZHJzL2Rvd25yZXYueG1sUEsFBgAAAAAEAAQA+QAAAJADAAAAAA==&#10;">
                  <v:stroke endarrow="block" endarrowwidth="narrow"/>
                </v:line>
                <v:line id="Line 24" o:spid="_x0000_s1048" style="position:absolute;flip:x;visibility:visible;mso-wrap-style:square" from="5240,9720" to="5612,9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G6VMQAAADbAAAADwAAAGRycy9kb3ducmV2LnhtbESPS2vDMBCE74X8B7GF3Bq5KbTBtRJK&#10;aME52gkhvS3W+kGtlWOpfvz7KhDocZiZb5hkN5lWDNS7xrKC51UEgriwuuFKwen49bQB4TyyxtYy&#10;KZjJwW67eEgw1nbkjIbcVyJA2MWooPa+i6V0RU0G3cp2xMErbW/QB9lXUvc4Brhp5TqKXqXBhsNC&#10;jR3tayp+8l+j4HK94Hd5PR/8Uc9vn1mazm2VKrV8nD7eQXia/H/43k61gvUL3L6EH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UbpUxAAAANsAAAAPAAAAAAAAAAAA&#10;AAAAAKECAABkcnMvZG93bnJldi54bWxQSwUGAAAAAAQABAD5AAAAkgMAAAAA&#10;">
                  <v:stroke endarrow="block" endarrowwidth="narrow"/>
                </v:line>
                <v:line id="Line 25" o:spid="_x0000_s1049" style="position:absolute;flip:x;visibility:visible;mso-wrap-style:square" from="5430,9481" to="5615,9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giIMQAAADbAAAADwAAAGRycy9kb3ducmV2LnhtbESPS2vDMBCE74X8B7GF3Bq5obTBtRJK&#10;aME52gkhvS3W+kGtlWOpfvz7KhDocZiZb5hkN5lWDNS7xrKC51UEgriwuuFKwen49bQB4TyyxtYy&#10;KZjJwW67eEgw1nbkjIbcVyJA2MWooPa+i6V0RU0G3cp2xMErbW/QB9lXUvc4Brhp5TqKXqXBhsNC&#10;jR3tayp+8l+j4HK94Hd5PR/8Uc9vn1mazm2VKrV8nD7eQXia/H/43k61gvUL3L6EH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CIgxAAAANsAAAAPAAAAAAAAAAAA&#10;AAAAAKECAABkcnMvZG93bnJldi54bWxQSwUGAAAAAAQABAD5AAAAkgMAAAAA&#10;">
                  <v:stroke endarrow="block" endarrowwidth="narrow"/>
                </v:line>
                <v:oval id="Oval 26" o:spid="_x0000_s1050" alt="Темный диагональный 2" style="position:absolute;left:7584;top:8284;width:1916;height:19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7qMIA&#10;AADbAAAADwAAAGRycy9kb3ducmV2LnhtbESPUWvCQBCE3wv+h2MFX4peDCgSPUWEglgomPYHLLk1&#10;CeZ2Q+4ao7++VxB8HGbmG2azG1yjeup8LWxgPktAERdiay4N/Hx/TFegfEC22AiTgTt52G1HbxvM&#10;rNz4TH0eShUh7DM0UIXQZlr7oiKHfiYtcfQu0jkMUXalth3eItw1Ok2SpXZYc1yosKVDRcU1/3UG&#10;9l/1/PR+lYt8kjxyOvftKdXGTMbDfg0q0BBe4Wf7aA2kC/j/En+A3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NnuowgAAANsAAAAPAAAAAAAAAAAAAAAAAJgCAABkcnMvZG93&#10;bnJldi54bWxQSwUGAAAAAAQABAD1AAAAhwMAAAAA&#10;" fillcolor="black" strokeweight="1.5pt">
                  <v:fill r:id="rId15" o:title="" type="pattern"/>
                </v:oval>
                <v:oval id="Oval 27" o:spid="_x0000_s1051" style="position:absolute;left:7774;top:8477;width:1531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QUGcIA&#10;AADbAAAADwAAAGRycy9kb3ducmV2LnhtbESPQYvCMBSE7wv+h/AEL4um60KRrlFEFL1axfOjedtU&#10;m5faZLX6682C4HGYmW+Y6byztbhS6yvHCr5GCQjiwumKSwWH/Xo4AeEDssbaMSm4k4f5rPcxxUy7&#10;G+/omodSRAj7DBWYEJpMSl8YsuhHriGO3q9rLYYo21LqFm8Rbms5TpJUWqw4LhhsaGmoOOd/VkF6&#10;2m9MUh9Xx8fnKWy/d5f8sbkoNeh3ix8QgbrwDr/aW61gnML/l/gD5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tBQZwgAAANsAAAAPAAAAAAAAAAAAAAAAAJgCAABkcnMvZG93&#10;bnJldi54bWxQSwUGAAAAAAQABAD1AAAAhwMAAAAA&#10;" strokeweight="1.5pt"/>
                <v:line id="Line 28" o:spid="_x0000_s1052" style="position:absolute;visibility:visible;mso-wrap-style:square" from="7583,9226" to="7584,10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29" o:spid="_x0000_s1053" style="position:absolute;visibility:visible;mso-wrap-style:square" from="9495,9226" to="9495,10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30" o:spid="_x0000_s1054" style="position:absolute;visibility:visible;mso-wrap-style:square" from="7584,10770" to="9506,10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rcpsEAAADbAAAADwAAAGRycy9kb3ducmV2LnhtbESP0YrCMBRE3xf8h3AF3zRdUVersXQX&#10;RX3c6gdcm2tbtrkpTdT690YQ9nGYmTPMKulMLW7Uusqygs9RBII4t7riQsHpuB3OQTiPrLG2TAoe&#10;5CBZ9z5WGGt751+6Zb4QAcIuRgWl900spctLMuhGtiEO3sW2Bn2QbSF1i/cAN7UcR9FMGqw4LJTY&#10;0E9J+V92NQq+9Kaz88m1KvR5P5Vp1uzo+6DUoN+lSxCeOv8ffrf3WsF4Aa8v4QfI9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6tymwQAAANsAAAAPAAAAAAAAAAAAAAAA&#10;AKECAABkcnMvZG93bnJldi54bWxQSwUGAAAAAAQABAD5AAAAjwMAAAAA&#10;">
                  <v:stroke startarrow="block" startarrowwidth="narrow" endarrow="block" endarrowwidth="narrow"/>
                </v:line>
                <v:shape id="Text Box 31" o:spid="_x0000_s1055" type="#_x0000_t202" style="position:absolute;left:3268;top:10341;width:559;height: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iaVr4A&#10;AADbAAAADwAAAGRycy9kb3ducmV2LnhtbERPy6rCMBDdC/5DGMGNaGoviF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BImla+AAAA2wAAAA8AAAAAAAAAAAAAAAAAmAIAAGRycy9kb3ducmV2&#10;LnhtbFBLBQYAAAAABAAEAPUAAACDAwAAAAA=&#10;" strokecolor="white">
                  <v:textbox>
                    <w:txbxContent>
                      <w:p w:rsidR="00456ECB" w:rsidRPr="00165302" w:rsidRDefault="00456ECB" w:rsidP="00456EC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16530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line id="Line 32" o:spid="_x0000_s1056" style="position:absolute;visibility:visible;mso-wrap-style:square" from="2632,10770" to="4554,10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VGfcEAAADbAAAADwAAAGRycy9kb3ducmV2LnhtbESP0YrCMBRE3xf8h3AX9k3TurpKNRYV&#10;RX3c6gdcm2tbtrkpTdT690YQ9nGYmTPMPO1MLW7UusqygngQgSDOra64UHA6bvtTEM4ja6wtk4IH&#10;OUgXvY85Jtre+ZdumS9EgLBLUEHpfZNI6fKSDLqBbYiDd7GtQR9kW0jd4j3ATS2HUfQjDVYcFkps&#10;aF1S/pddjYKJ3nR2OrpWhT7vx3KZNTtaHZT6+uyWMxCeOv8ffrf3WsF3DK8v4Qf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RUZ9wQAAANsAAAAPAAAAAAAAAAAAAAAA&#10;AKECAABkcnMvZG93bnJldi54bWxQSwUGAAAAAAQABAD5AAAAjwMAAAAA&#10;">
                  <v:stroke startarrow="block" startarrowwidth="narrow" endarrow="block" endarrowwidth="narrow"/>
                </v:line>
                <v:shape id="Text Box 33" o:spid="_x0000_s1057" type="#_x0000_t202" style="position:absolute;left:8081;top:8859;width:745;height: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ahus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ahusMAAADbAAAADwAAAAAAAAAAAAAAAACYAgAAZHJzL2Rv&#10;d25yZXYueG1sUEsFBgAAAAAEAAQA9QAAAIgDAAAAAA==&#10;" strokecolor="white">
                  <v:textbox>
                    <w:txbxContent>
                      <w:p w:rsidR="00456ECB" w:rsidRPr="00165302" w:rsidRDefault="00456ECB" w:rsidP="00456ECB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16530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165302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34" o:spid="_x0000_s1058" style="position:absolute;flip:x;visibility:visible;mso-wrap-style:square" from="8067,8653" to="8998,9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ZascUAAADbAAAADwAAAGRycy9kb3ducmV2LnhtbESPQWvCQBSE74X+h+UVvBSz0UCQ6CpF&#10;FCyeqkJ7fGSf2WD2bZpdNfXXdwXB4zAz3zCzRW8bcaHO144VjJIUBHHpdM2VgsN+PZyA8AFZY+OY&#10;FPyRh8X89WWGhXZX/qLLLlQiQtgXqMCE0BZS+tKQRZ+4ljh6R9dZDFF2ldQdXiPcNnKcprm0WHNc&#10;MNjS0lB52p2tgvfV6divTP75M26W6+3tOzfZ/lepwVv/MQURqA/P8KO90QqyDO5f4g+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kZascUAAADbAAAADwAAAAAAAAAA&#10;AAAAAAChAgAAZHJzL2Rvd25yZXYueG1sUEsFBgAAAAAEAAQA+QAAAJMDAAAAAA==&#10;">
                  <v:stroke startarrow="block" startarrowwidth="narrow" endarrow="block" endarrowwidth="narrow"/>
                </v:line>
                <v:line id="Line 35" o:spid="_x0000_s1059" style="position:absolute;visibility:visible;mso-wrap-style:square" from="8516,8095" to="8517,10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hgUsYAAADbAAAADwAAAGRycy9kb3ducmV2LnhtbESPS2vDMBCE74X+B7GF3hq5bZ5OlNAH&#10;gUBOzoPkuFgby9RauZYau/n1VSGQ4zA73+zMFp2txJkaXzpW8NxLQBDnTpdcKNhtl09jED4ga6wc&#10;k4Jf8rCY39/NMNWu5YzOm1CICGGfogITQp1K6XNDFn3P1cTRO7nGYoiyKaRusI1wW8mXJBlKiyXH&#10;BoM1fRjKvzY/Nr4xGlzes/3nZHzcmUObTUa8+l4r9fjQvU1BBOrC7fiaXmkFr3343xIBIO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4YFLGAAAA2wAAAA8AAAAAAAAA&#10;AAAAAAAAoQIAAGRycy9kb3ducmV2LnhtbFBLBQYAAAAABAAEAPkAAACUAwAAAAA=&#10;">
                  <v:stroke dashstyle="longDashDot"/>
                </v:line>
                <v:line id="Line 36" o:spid="_x0000_s1060" style="position:absolute;visibility:visible;mso-wrap-style:square" from="2259,9242" to="9894,9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TFycYAAADbAAAADwAAAGRycy9kb3ducmV2LnhtbESPT2vCQBDF7wW/wzJCb3Vji1Wjq/gH&#10;QegpaqnHITvNhmZn0+xqYj99t1Dw+Hjzfm/efNnZSlyp8aVjBcNBAoI4d7rkQsHpuHuagPABWWPl&#10;mBTcyMNy0XuYY6pdyxldD6EQEcI+RQUmhDqV0ueGLPqBq4mj9+kaiyHKppC6wTbCbSWfk+RVWiw5&#10;NhisaWMo/zpcbHxjPPpZZ+/b6eR8Mh9tNh3z/vtNqcd+t5qBCNSF+/F/eq8VvIzgb0sE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0xcnGAAAA2wAAAA8AAAAAAAAA&#10;AAAAAAAAoQIAAGRycy9kb3ducmV2LnhtbFBLBQYAAAAABAAEAPkAAACUAwAAAAA=&#10;">
                  <v:stroke dashstyle="longDashDot"/>
                </v:line>
                <v:line id="Line 37" o:spid="_x0000_s1061" style="position:absolute;visibility:visible;mso-wrap-style:square" from="3486,8287" to="6466,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line id="Line 38" o:spid="_x0000_s1062" style="position:absolute;visibility:visible;mso-wrap-style:square" from="5628,8287" to="5629,10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IiXMMAAADbAAAADwAAAGRycy9kb3ducmV2LnhtbESP0WoCMRRE3wv+Q7gF3zRrhdauRpGq&#10;UPFB1H7AdXPdbN3cLEnUbb/eFIQ+DjNzhpnMWluLK/lQOVYw6GcgiAunKy4VfB1WvRGIEJE11o5J&#10;wQ8FmE07TxPMtbvxjq77WIoE4ZCjAhNjk0sZCkMWQ981xMk7OW8xJulLqT3eEtzW8iXLXqXFitOC&#10;wYY+DBXn/cUqWPvj5jz4LY088tov6+3iPdhvpbrP7XwMIlIb/8OP9qdWMHyD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CIlzDAAAA2wAAAA8AAAAAAAAAAAAA&#10;AAAAoQIAAGRycy9kb3ducmV2LnhtbFBLBQYAAAAABAAEAPkAAACRAwAAAAA=&#10;" strokeweight="1pt"/>
                <v:line id="Line 39" o:spid="_x0000_s1063" style="position:absolute;flip:x;visibility:visible;mso-wrap-style:square" from="4868,8287" to="6358,10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<v:line id="Line 40" o:spid="_x0000_s1064" style="position:absolute;visibility:visible;mso-wrap-style:square" from="6250,8726" to="6970,8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41" o:spid="_x0000_s1065" style="position:absolute;visibility:visible;mso-wrap-style:square" from="6833,8707" to="6833,9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+Qm7sAAADbAAAADwAAAGRycy9kb3ducmV2LnhtbERPyw7BQBTdS/zD5ErsmBKvlCEIwVL5&#10;gKtztY3OnaYzqL83C4nlyXkvVo0pxYtqV1hWMOhHIIhTqwvOFFwv+94MhPPIGkvLpOBDDlbLdmuB&#10;sbZvPtMr8ZkIIexiVJB7X8VSujQng65vK+LA3W1t0AdYZ1LX+A7hppTDKJpIgwWHhhwr2uaUPpKn&#10;UTDVu8bORs8i07fjWK6T6kCbk1LdTrOeg/DU+L/45z5qBa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bD5CbuwAAANsAAAAPAAAAAAAAAAAAAAAAAKECAABk&#10;cnMvZG93bnJldi54bWxQSwUGAAAAAAQABAD5AAAAiQMAAAAA&#10;">
                  <v:stroke startarrow="block" startarrowwidth="narrow" endarrow="block" endarrowwidth="narrow"/>
                </v:line>
                <v:line id="Line 42" o:spid="_x0000_s1066" style="position:absolute;flip:y;visibility:visible;mso-wrap-style:square" from="6110,8350" to="6590,8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yo5cUAAADbAAAADwAAAGRycy9kb3ducmV2LnhtbESPQWsCMRSE74X+h/AKvRTNWkTsahQR&#10;hB68VMtKb8/Nc7Ps5mVNom7/fSMIPQ4z8w0zX/a2FVfyoXasYDTMQBCXTtdcKfjebwZTECEia2wd&#10;k4JfCrBcPD/NMdfuxl903cVKJAiHHBWYGLtcylAashiGriNO3sl5izFJX0nt8ZbgtpXvWTaRFmtO&#10;CwY7Whsqm93FKpDT7dvZr47jpmgOhw9TlEX3s1Xq9aVfzUBE6uN/+NH+1ArGI7h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yo5cUAAADbAAAADwAAAAAAAAAA&#10;AAAAAAChAgAAZHJzL2Rvd25yZXYueG1sUEsFBgAAAAAEAAQA+QAAAJMDAAAAAA==&#10;"/>
              </v:group>
            </w:pict>
          </mc:Fallback>
        </mc:AlternateConten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center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1.2</w:t>
      </w:r>
    </w:p>
    <w:p w:rsidR="00456ECB" w:rsidRDefault="00456ECB" w:rsidP="00456ECB">
      <w:pPr>
        <w:tabs>
          <w:tab w:val="left" w:pos="720"/>
        </w:tabs>
        <w:jc w:val="center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связи с указанным характером эпюры </w:t>
      </w:r>
      <w:r w:rsidRPr="00340B6C">
        <w:rPr>
          <w:position w:val="-6"/>
          <w:sz w:val="28"/>
          <w:szCs w:val="28"/>
        </w:rPr>
        <w:object w:dxaOrig="200" w:dyaOrig="220">
          <v:shape id="_x0000_i1028" type="#_x0000_t75" style="width:11.7pt;height:13.6pt" o:ole="">
            <v:imagedata r:id="rId16" o:title=""/>
          </v:shape>
          <o:OLEObject Type="Embed" ProgID="Equation.3" ShapeID="_x0000_i1028" DrawAspect="Content" ObjectID="_1515056901" r:id="rId17"/>
        </w:object>
      </w:r>
      <w:r>
        <w:rPr>
          <w:sz w:val="28"/>
          <w:szCs w:val="28"/>
        </w:rPr>
        <w:t xml:space="preserve"> и возникла мысль о замене сплошного вала полым, материал сечения которого находится в более напряженной зоне, то есть используется рациональнее.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Следует внимательно ознакомиться с методикой построения эпюры крутящих моментов </w:t>
      </w:r>
      <w:proofErr w:type="spellStart"/>
      <w:r w:rsidRPr="007D0273">
        <w:rPr>
          <w:i/>
          <w:sz w:val="28"/>
          <w:szCs w:val="28"/>
        </w:rPr>
        <w:t>М</w:t>
      </w:r>
      <w:r w:rsidRPr="007D0273">
        <w:rPr>
          <w:i/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, которая наглядно показывает изменение функции </w:t>
      </w:r>
      <w:r w:rsidRPr="001A0CBE">
        <w:rPr>
          <w:position w:val="-10"/>
          <w:sz w:val="28"/>
          <w:szCs w:val="28"/>
        </w:rPr>
        <w:object w:dxaOrig="1280" w:dyaOrig="340">
          <v:shape id="_x0000_i1029" type="#_x0000_t75" style="width:69.1pt;height:18.5pt" o:ole="">
            <v:imagedata r:id="rId18" o:title=""/>
          </v:shape>
          <o:OLEObject Type="Embed" ProgID="Equation.3" ShapeID="_x0000_i1029" DrawAspect="Content" ObjectID="_1515056902" r:id="rId19"/>
        </w:object>
      </w:r>
      <w:r>
        <w:rPr>
          <w:sz w:val="28"/>
          <w:szCs w:val="28"/>
        </w:rPr>
        <w:t xml:space="preserve"> по длине вала (бруса).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Момент </w:t>
      </w:r>
      <w:r w:rsidRPr="001A0CBE">
        <w:rPr>
          <w:position w:val="-10"/>
          <w:sz w:val="28"/>
          <w:szCs w:val="28"/>
        </w:rPr>
        <w:object w:dxaOrig="800" w:dyaOrig="340">
          <v:shape id="_x0000_i1030" type="#_x0000_t75" style="width:41.85pt;height:18.5pt" o:ole="">
            <v:imagedata r:id="rId20" o:title=""/>
          </v:shape>
          <o:OLEObject Type="Embed" ProgID="Equation.3" ShapeID="_x0000_i1030" DrawAspect="Content" ObjectID="_1515056903" r:id="rId21"/>
        </w:object>
      </w:r>
      <w:r>
        <w:rPr>
          <w:sz w:val="28"/>
          <w:szCs w:val="28"/>
        </w:rPr>
        <w:t>, если он направлен по ходу часовой стрелки при  взгляде в торец отсеченной части бруса (рисунок 1.2).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Наибольшие касательные напряжения </w:t>
      </w:r>
      <w:r w:rsidRPr="004D1841">
        <w:rPr>
          <w:position w:val="-12"/>
          <w:sz w:val="28"/>
          <w:szCs w:val="28"/>
        </w:rPr>
        <w:object w:dxaOrig="440" w:dyaOrig="360">
          <v:shape id="_x0000_i1031" type="#_x0000_t75" style="width:21.4pt;height:18.5pt" o:ole="">
            <v:imagedata r:id="rId10" o:title=""/>
          </v:shape>
          <o:OLEObject Type="Embed" ProgID="Equation.3" ShapeID="_x0000_i1031" DrawAspect="Content" ObjectID="_1515056904" r:id="rId22"/>
        </w:object>
      </w:r>
      <w:r>
        <w:rPr>
          <w:sz w:val="28"/>
          <w:szCs w:val="28"/>
        </w:rPr>
        <w:t xml:space="preserve">, возникающие при кручении, определяются следующим образом: </w:t>
      </w:r>
    </w:p>
    <w:p w:rsidR="00456ECB" w:rsidRPr="00B60308" w:rsidRDefault="00456ECB" w:rsidP="00456ECB">
      <w:pPr>
        <w:tabs>
          <w:tab w:val="left" w:pos="720"/>
        </w:tabs>
        <w:jc w:val="both"/>
        <w:rPr>
          <w:sz w:val="18"/>
          <w:szCs w:val="1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CD3CD2">
        <w:rPr>
          <w:position w:val="-32"/>
          <w:sz w:val="28"/>
          <w:szCs w:val="28"/>
        </w:rPr>
        <w:object w:dxaOrig="1100" w:dyaOrig="700">
          <v:shape id="_x0000_i1032" type="#_x0000_t75" style="width:54.5pt;height:35.05pt" o:ole="">
            <v:imagedata r:id="rId23" o:title=""/>
          </v:shape>
          <o:OLEObject Type="Embed" ProgID="Equation.3" ShapeID="_x0000_i1032" DrawAspect="Content" ObjectID="_1515056905" r:id="rId24"/>
        </w:object>
      </w:r>
      <w:r>
        <w:rPr>
          <w:sz w:val="28"/>
          <w:szCs w:val="28"/>
        </w:rPr>
        <w:t>,                                             (1.16)</w:t>
      </w:r>
    </w:p>
    <w:p w:rsidR="00456ECB" w:rsidRPr="00B60308" w:rsidRDefault="00456ECB" w:rsidP="00456ECB">
      <w:pPr>
        <w:tabs>
          <w:tab w:val="left" w:pos="720"/>
        </w:tabs>
        <w:jc w:val="both"/>
        <w:rPr>
          <w:sz w:val="18"/>
          <w:szCs w:val="1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C628A8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 w:rsidRPr="00C628A8">
        <w:rPr>
          <w:i/>
          <w:sz w:val="28"/>
          <w:szCs w:val="28"/>
          <w:vertAlign w:val="subscript"/>
        </w:rPr>
        <w:t xml:space="preserve"> </w:t>
      </w:r>
      <w:r w:rsidRPr="00C628A8">
        <w:rPr>
          <w:i/>
          <w:sz w:val="28"/>
          <w:szCs w:val="28"/>
        </w:rPr>
        <w:t xml:space="preserve">– </w:t>
      </w:r>
      <w:r>
        <w:rPr>
          <w:sz w:val="28"/>
          <w:szCs w:val="28"/>
        </w:rPr>
        <w:t>полярный  момент  сопротивления,  который  для  сплошного и кольцевого сечений бруса аппроксимируется формулами, имеющими, соответственно, вид:</w:t>
      </w:r>
    </w:p>
    <w:p w:rsidR="00456ECB" w:rsidRPr="00B60308" w:rsidRDefault="00456ECB" w:rsidP="00456ECB">
      <w:pPr>
        <w:tabs>
          <w:tab w:val="left" w:pos="720"/>
        </w:tabs>
        <w:jc w:val="both"/>
        <w:rPr>
          <w:sz w:val="10"/>
          <w:szCs w:val="10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C628A8">
        <w:rPr>
          <w:position w:val="-24"/>
          <w:sz w:val="28"/>
          <w:szCs w:val="28"/>
        </w:rPr>
        <w:object w:dxaOrig="1800" w:dyaOrig="660">
          <v:shape id="_x0000_i1033" type="#_x0000_t75" style="width:89.5pt;height:33.1pt" o:ole="">
            <v:imagedata r:id="rId25" o:title=""/>
          </v:shape>
          <o:OLEObject Type="Embed" ProgID="Equation.3" ShapeID="_x0000_i1033" DrawAspect="Content" ObjectID="_1515056906" r:id="rId26"/>
        </w:object>
      </w:r>
      <w:r>
        <w:rPr>
          <w:sz w:val="28"/>
          <w:szCs w:val="28"/>
        </w:rPr>
        <w:t>,                                      (1.17)</w:t>
      </w:r>
    </w:p>
    <w:p w:rsidR="00456ECB" w:rsidRPr="00D65A66" w:rsidRDefault="00456ECB" w:rsidP="00456ECB">
      <w:pPr>
        <w:tabs>
          <w:tab w:val="left" w:pos="720"/>
        </w:tabs>
        <w:jc w:val="both"/>
        <w:rPr>
          <w:sz w:val="10"/>
          <w:szCs w:val="10"/>
        </w:rPr>
      </w:pPr>
    </w:p>
    <w:p w:rsidR="00456ECB" w:rsidRDefault="00456ECB" w:rsidP="00456ECB">
      <w:pPr>
        <w:tabs>
          <w:tab w:val="left" w:pos="72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Pr="008241B3">
        <w:rPr>
          <w:position w:val="-24"/>
          <w:sz w:val="28"/>
          <w:szCs w:val="28"/>
        </w:rPr>
        <w:object w:dxaOrig="3460" w:dyaOrig="660">
          <v:shape id="_x0000_i1034" type="#_x0000_t75" style="width:172.2pt;height:33.1pt" o:ole="">
            <v:imagedata r:id="rId27" o:title=""/>
          </v:shape>
          <o:OLEObject Type="Embed" ProgID="Equation.3" ShapeID="_x0000_i1034" DrawAspect="Content" ObjectID="_1515056907" r:id="rId28"/>
        </w:object>
      </w:r>
      <w:r>
        <w:rPr>
          <w:sz w:val="28"/>
          <w:szCs w:val="28"/>
        </w:rPr>
        <w:t>,                       (1.18)</w:t>
      </w:r>
    </w:p>
    <w:p w:rsidR="00456ECB" w:rsidRPr="00D65A66" w:rsidRDefault="00456ECB" w:rsidP="00456ECB">
      <w:pPr>
        <w:tabs>
          <w:tab w:val="left" w:pos="720"/>
        </w:tabs>
        <w:jc w:val="both"/>
        <w:rPr>
          <w:sz w:val="10"/>
          <w:szCs w:val="10"/>
        </w:rPr>
      </w:pPr>
    </w:p>
    <w:p w:rsidR="00456ECB" w:rsidRPr="00047E66" w:rsidRDefault="00456ECB" w:rsidP="00456ECB">
      <w:pPr>
        <w:tabs>
          <w:tab w:val="left" w:pos="720"/>
        </w:tabs>
        <w:ind w:left="540"/>
        <w:jc w:val="both"/>
        <w:rPr>
          <w:spacing w:val="-6"/>
          <w:sz w:val="28"/>
          <w:szCs w:val="28"/>
        </w:rPr>
      </w:pPr>
      <w:r w:rsidRPr="008241B3">
        <w:rPr>
          <w:position w:val="-24"/>
          <w:sz w:val="28"/>
          <w:szCs w:val="28"/>
        </w:rPr>
        <w:object w:dxaOrig="960" w:dyaOrig="639">
          <v:shape id="_x0000_i1035" type="#_x0000_t75" style="width:48.65pt;height:33.1pt" o:ole="">
            <v:imagedata r:id="rId29" o:title=""/>
          </v:shape>
          <o:OLEObject Type="Embed" ProgID="Equation.3" ShapeID="_x0000_i1035" DrawAspect="Content" ObjectID="_1515056908" r:id="rId30"/>
        </w:object>
      </w:r>
      <w:r>
        <w:rPr>
          <w:sz w:val="28"/>
          <w:szCs w:val="28"/>
        </w:rPr>
        <w:t xml:space="preserve"> </w:t>
      </w:r>
      <w:r w:rsidRPr="00047E66">
        <w:rPr>
          <w:spacing w:val="-6"/>
          <w:sz w:val="28"/>
          <w:szCs w:val="28"/>
        </w:rPr>
        <w:t xml:space="preserve">соотношение между внутренним </w:t>
      </w:r>
      <w:r w:rsidRPr="00047E66">
        <w:rPr>
          <w:spacing w:val="-6"/>
          <w:position w:val="-12"/>
          <w:sz w:val="28"/>
          <w:szCs w:val="28"/>
        </w:rPr>
        <w:object w:dxaOrig="279" w:dyaOrig="360">
          <v:shape id="_x0000_i1036" type="#_x0000_t75" style="width:14.6pt;height:18.5pt" o:ole="">
            <v:imagedata r:id="rId31" o:title=""/>
          </v:shape>
          <o:OLEObject Type="Embed" ProgID="Equation.3" ShapeID="_x0000_i1036" DrawAspect="Content" ObjectID="_1515056909" r:id="rId32"/>
        </w:object>
      </w:r>
      <w:r w:rsidRPr="00047E66">
        <w:rPr>
          <w:spacing w:val="-6"/>
          <w:sz w:val="28"/>
          <w:szCs w:val="28"/>
        </w:rPr>
        <w:t xml:space="preserve"> и внешним </w:t>
      </w:r>
      <w:r w:rsidRPr="00047E66">
        <w:rPr>
          <w:spacing w:val="-6"/>
          <w:position w:val="-6"/>
          <w:sz w:val="28"/>
          <w:szCs w:val="28"/>
        </w:rPr>
        <w:object w:dxaOrig="220" w:dyaOrig="279">
          <v:shape id="_x0000_i1037" type="#_x0000_t75" style="width:11.7pt;height:15.55pt" o:ole="">
            <v:imagedata r:id="rId33" o:title=""/>
          </v:shape>
          <o:OLEObject Type="Embed" ProgID="Equation.3" ShapeID="_x0000_i1037" DrawAspect="Content" ObjectID="_1515056910" r:id="rId34"/>
        </w:object>
      </w:r>
      <w:r w:rsidRPr="00047E66">
        <w:rPr>
          <w:spacing w:val="-6"/>
          <w:sz w:val="28"/>
          <w:szCs w:val="28"/>
        </w:rPr>
        <w:t xml:space="preserve"> диаметрами вала.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Брус, испытывающий кручение, должен, прежде всего, быть прочным, то есть</w:t>
      </w:r>
    </w:p>
    <w:p w:rsidR="00456ECB" w:rsidRPr="00D65A66" w:rsidRDefault="00456ECB" w:rsidP="00456ECB">
      <w:pPr>
        <w:tabs>
          <w:tab w:val="left" w:pos="720"/>
        </w:tabs>
        <w:jc w:val="both"/>
        <w:rPr>
          <w:sz w:val="12"/>
          <w:szCs w:val="12"/>
        </w:rPr>
      </w:pPr>
      <w:r>
        <w:rPr>
          <w:sz w:val="28"/>
          <w:szCs w:val="28"/>
        </w:rPr>
        <w:t xml:space="preserve">                                         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77678D">
        <w:rPr>
          <w:position w:val="-32"/>
          <w:sz w:val="28"/>
          <w:szCs w:val="28"/>
        </w:rPr>
        <w:object w:dxaOrig="1719" w:dyaOrig="740">
          <v:shape id="_x0000_i1038" type="#_x0000_t75" style="width:90.5pt;height:38.9pt" o:ole="">
            <v:imagedata r:id="rId35" o:title=""/>
          </v:shape>
          <o:OLEObject Type="Embed" ProgID="Equation.3" ShapeID="_x0000_i1038" DrawAspect="Content" ObjectID="_1515056911" r:id="rId36"/>
        </w:object>
      </w:r>
      <w:r>
        <w:rPr>
          <w:sz w:val="28"/>
          <w:szCs w:val="28"/>
        </w:rPr>
        <w:t>,                                        (1.19)</w:t>
      </w:r>
    </w:p>
    <w:p w:rsidR="00456ECB" w:rsidRPr="00B60308" w:rsidRDefault="00456ECB" w:rsidP="00456ECB">
      <w:pPr>
        <w:tabs>
          <w:tab w:val="left" w:pos="720"/>
        </w:tabs>
        <w:jc w:val="both"/>
        <w:rPr>
          <w:sz w:val="18"/>
          <w:szCs w:val="1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8241B3">
        <w:rPr>
          <w:position w:val="-10"/>
          <w:sz w:val="28"/>
          <w:szCs w:val="28"/>
        </w:rPr>
        <w:object w:dxaOrig="600" w:dyaOrig="340">
          <v:shape id="_x0000_i1039" type="#_x0000_t75" style="width:31.15pt;height:18.5pt" o:ole="">
            <v:imagedata r:id="rId37" o:title=""/>
          </v:shape>
          <o:OLEObject Type="Embed" ProgID="Equation.3" ShapeID="_x0000_i1039" DrawAspect="Content" ObjectID="_1515056912" r:id="rId38"/>
        </w:object>
      </w:r>
      <w:r>
        <w:rPr>
          <w:sz w:val="28"/>
          <w:szCs w:val="28"/>
        </w:rPr>
        <w:t xml:space="preserve">допускаемое напряжение на кручение; 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241B3">
        <w:rPr>
          <w:position w:val="-14"/>
          <w:sz w:val="28"/>
          <w:szCs w:val="28"/>
        </w:rPr>
        <w:object w:dxaOrig="660" w:dyaOrig="400">
          <v:shape id="_x0000_i1040" type="#_x0000_t75" style="width:36.95pt;height:23.35pt" o:ole="">
            <v:imagedata r:id="rId39" o:title=""/>
          </v:shape>
          <o:OLEObject Type="Embed" ProgID="Equation.3" ShapeID="_x0000_i1040" DrawAspect="Content" ObjectID="_1515056913" r:id="rId40"/>
        </w:object>
      </w:r>
      <w:r>
        <w:rPr>
          <w:sz w:val="28"/>
          <w:szCs w:val="28"/>
        </w:rPr>
        <w:t xml:space="preserve">значение </w:t>
      </w:r>
      <w:proofErr w:type="spellStart"/>
      <w:r w:rsidRPr="00047E66">
        <w:rPr>
          <w:i/>
          <w:sz w:val="28"/>
          <w:szCs w:val="28"/>
        </w:rPr>
        <w:t>М</w:t>
      </w:r>
      <w:r w:rsidRPr="00047E66">
        <w:rPr>
          <w:i/>
          <w:sz w:val="28"/>
          <w:szCs w:val="28"/>
          <w:vertAlign w:val="subscript"/>
        </w:rPr>
        <w:t>к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i/>
          <w:sz w:val="30"/>
          <w:szCs w:val="30"/>
        </w:rPr>
        <w:t xml:space="preserve"> </w:t>
      </w:r>
      <w:r w:rsidRPr="00FE47DC">
        <w:rPr>
          <w:sz w:val="28"/>
          <w:szCs w:val="28"/>
        </w:rPr>
        <w:t>по модулю</w:t>
      </w:r>
      <w:r>
        <w:rPr>
          <w:sz w:val="28"/>
          <w:szCs w:val="28"/>
        </w:rPr>
        <w:t>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решении практических задач внешние крутящие моменты </w:t>
      </w:r>
      <w:r w:rsidRPr="00FE47DC">
        <w:rPr>
          <w:position w:val="-10"/>
          <w:sz w:val="28"/>
          <w:szCs w:val="28"/>
        </w:rPr>
        <w:object w:dxaOrig="380" w:dyaOrig="340">
          <v:shape id="_x0000_i1041" type="#_x0000_t75" style="width:19.45pt;height:18.5pt" o:ole="">
            <v:imagedata r:id="rId41" o:title=""/>
          </v:shape>
          <o:OLEObject Type="Embed" ProgID="Equation.3" ShapeID="_x0000_i1041" DrawAspect="Content" ObjectID="_1515056914" r:id="rId42"/>
        </w:object>
      </w:r>
      <w:r>
        <w:rPr>
          <w:sz w:val="28"/>
          <w:szCs w:val="28"/>
        </w:rPr>
        <w:t>,</w:t>
      </w:r>
      <w:r w:rsidRPr="00FE47DC">
        <w:rPr>
          <w:position w:val="-10"/>
          <w:sz w:val="28"/>
          <w:szCs w:val="28"/>
        </w:rPr>
        <w:object w:dxaOrig="380" w:dyaOrig="340">
          <v:shape id="_x0000_i1042" type="#_x0000_t75" style="width:21.4pt;height:18.5pt" o:ole="">
            <v:imagedata r:id="rId43" o:title=""/>
          </v:shape>
          <o:OLEObject Type="Embed" ProgID="Equation.3" ShapeID="_x0000_i1042" DrawAspect="Content" ObjectID="_1515056915" r:id="rId44"/>
        </w:object>
      </w:r>
      <w:r>
        <w:rPr>
          <w:sz w:val="28"/>
          <w:szCs w:val="28"/>
        </w:rPr>
        <w:t>,…(</w:t>
      </w:r>
      <w:proofErr w:type="spellStart"/>
      <w:r w:rsidRPr="00047E66">
        <w:rPr>
          <w:i/>
          <w:sz w:val="28"/>
          <w:szCs w:val="28"/>
        </w:rPr>
        <w:t>Н·м</w:t>
      </w:r>
      <w:proofErr w:type="spellEnd"/>
      <w:r>
        <w:rPr>
          <w:sz w:val="28"/>
          <w:szCs w:val="28"/>
        </w:rPr>
        <w:t xml:space="preserve">) обычно выражаются через передаваемые мощности  </w:t>
      </w:r>
      <w:r w:rsidRPr="00FE47DC">
        <w:rPr>
          <w:position w:val="-12"/>
          <w:sz w:val="28"/>
          <w:szCs w:val="28"/>
        </w:rPr>
        <w:object w:dxaOrig="420" w:dyaOrig="360">
          <v:shape id="_x0000_i1043" type="#_x0000_t75" style="width:21.4pt;height:18.5pt" o:ole="">
            <v:imagedata r:id="rId45" o:title=""/>
          </v:shape>
          <o:OLEObject Type="Embed" ProgID="Equation.3" ShapeID="_x0000_i1043" DrawAspect="Content" ObjectID="_1515056916" r:id="rId46"/>
        </w:object>
      </w:r>
      <w:r>
        <w:rPr>
          <w:sz w:val="28"/>
          <w:szCs w:val="28"/>
        </w:rPr>
        <w:t>,</w:t>
      </w:r>
      <w:r w:rsidRPr="00FE47DC">
        <w:rPr>
          <w:position w:val="-12"/>
          <w:sz w:val="28"/>
          <w:szCs w:val="28"/>
        </w:rPr>
        <w:object w:dxaOrig="440" w:dyaOrig="360">
          <v:shape id="_x0000_i1044" type="#_x0000_t75" style="width:22.4pt;height:18.5pt" o:ole="">
            <v:imagedata r:id="rId47" o:title=""/>
          </v:shape>
          <o:OLEObject Type="Embed" ProgID="Equation.3" ShapeID="_x0000_i1044" DrawAspect="Content" ObjectID="_1515056917" r:id="rId48"/>
        </w:object>
      </w:r>
      <w:r>
        <w:rPr>
          <w:sz w:val="28"/>
          <w:szCs w:val="28"/>
        </w:rPr>
        <w:t>,…(</w:t>
      </w:r>
      <w:r w:rsidRPr="00047E66">
        <w:rPr>
          <w:i/>
          <w:sz w:val="28"/>
          <w:szCs w:val="28"/>
        </w:rPr>
        <w:t>кВт</w:t>
      </w:r>
      <w:r>
        <w:rPr>
          <w:sz w:val="28"/>
          <w:szCs w:val="28"/>
        </w:rPr>
        <w:t xml:space="preserve">) и угловую  скорость </w:t>
      </w:r>
      <w:r w:rsidRPr="00FE47DC">
        <w:rPr>
          <w:position w:val="-28"/>
          <w:sz w:val="28"/>
          <w:szCs w:val="28"/>
        </w:rPr>
        <w:object w:dxaOrig="1020" w:dyaOrig="680">
          <v:shape id="_x0000_i1045" type="#_x0000_t75" style="width:50.6pt;height:34.05pt" o:ole="">
            <v:imagedata r:id="rId49" o:title=""/>
          </v:shape>
          <o:OLEObject Type="Embed" ProgID="Equation.3" ShapeID="_x0000_i1045" DrawAspect="Content" ObjectID="_1515056918" r:id="rId50"/>
        </w:object>
      </w:r>
      <w:r>
        <w:rPr>
          <w:sz w:val="28"/>
          <w:szCs w:val="28"/>
        </w:rPr>
        <w:t xml:space="preserve"> или число оборотов в минуту </w:t>
      </w:r>
      <w:r w:rsidRPr="001807C4">
        <w:rPr>
          <w:position w:val="-28"/>
          <w:sz w:val="28"/>
          <w:szCs w:val="28"/>
        </w:rPr>
        <w:object w:dxaOrig="999" w:dyaOrig="680">
          <v:shape id="_x0000_i1046" type="#_x0000_t75" style="width:51.55pt;height:34.05pt" o:ole="">
            <v:imagedata r:id="rId51" o:title=""/>
          </v:shape>
          <o:OLEObject Type="Embed" ProgID="Equation.3" ShapeID="_x0000_i1046" DrawAspect="Content" ObjectID="_1515056919" r:id="rId52"/>
        </w:object>
      </w:r>
      <w:r>
        <w:rPr>
          <w:sz w:val="28"/>
          <w:szCs w:val="28"/>
        </w:rPr>
        <w:t>: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Pr="001807C4">
        <w:rPr>
          <w:position w:val="-24"/>
          <w:sz w:val="28"/>
          <w:szCs w:val="28"/>
        </w:rPr>
        <w:object w:dxaOrig="2960" w:dyaOrig="639">
          <v:shape id="_x0000_i1047" type="#_x0000_t75" style="width:176.1pt;height:33.1pt" o:ole="">
            <v:imagedata r:id="rId53" o:title=""/>
          </v:shape>
          <o:OLEObject Type="Embed" ProgID="Equation.3" ShapeID="_x0000_i1047" DrawAspect="Content" ObjectID="_1515056920" r:id="rId54"/>
        </w:object>
      </w:r>
      <w:r>
        <w:rPr>
          <w:sz w:val="28"/>
          <w:szCs w:val="28"/>
        </w:rPr>
        <w:t xml:space="preserve">                          (1.20)</w:t>
      </w:r>
    </w:p>
    <w:p w:rsidR="00456ECB" w:rsidRPr="0077678D" w:rsidRDefault="00456ECB" w:rsidP="00456ECB">
      <w:pPr>
        <w:tabs>
          <w:tab w:val="left" w:pos="720"/>
        </w:tabs>
        <w:jc w:val="both"/>
        <w:rPr>
          <w:sz w:val="16"/>
          <w:szCs w:val="16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 w:rsidRPr="001807C4">
        <w:rPr>
          <w:position w:val="-10"/>
          <w:sz w:val="28"/>
          <w:szCs w:val="28"/>
        </w:rPr>
        <w:object w:dxaOrig="1200" w:dyaOrig="340">
          <v:shape id="_x0000_i1048" type="#_x0000_t75" style="width:62.25pt;height:18.5pt" o:ole="">
            <v:imagedata r:id="rId55" o:title=""/>
          </v:shape>
          <o:OLEObject Type="Embed" ProgID="Equation.3" ShapeID="_x0000_i1048" DrawAspect="Content" ObjectID="_1515056921" r:id="rId56"/>
        </w:objec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бруса (вала), имеющего постоянное и сплошное поперечное сечение, конструктивный диаметр </w:t>
      </w:r>
      <w:r w:rsidRPr="008241B3">
        <w:rPr>
          <w:position w:val="-6"/>
          <w:sz w:val="28"/>
          <w:szCs w:val="28"/>
        </w:rPr>
        <w:object w:dxaOrig="220" w:dyaOrig="279">
          <v:shape id="_x0000_i1049" type="#_x0000_t75" style="width:11.7pt;height:14.6pt" o:ole="">
            <v:imagedata r:id="rId33" o:title=""/>
          </v:shape>
          <o:OLEObject Type="Embed" ProgID="Equation.3" ShapeID="_x0000_i1049" DrawAspect="Content" ObjectID="_1515056922" r:id="rId57"/>
        </w:object>
      </w:r>
      <w:r>
        <w:rPr>
          <w:sz w:val="28"/>
          <w:szCs w:val="28"/>
        </w:rPr>
        <w:t xml:space="preserve"> подбирается из условия прочности (1.19), которое, после замены </w:t>
      </w:r>
      <w:proofErr w:type="spellStart"/>
      <w:r w:rsidRPr="00C628A8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согласно (1.17), преобразуется в следующую зависимость:</w:t>
      </w:r>
    </w:p>
    <w:p w:rsidR="00456ECB" w:rsidRPr="00D65A66" w:rsidRDefault="00456ECB" w:rsidP="00456ECB">
      <w:pPr>
        <w:tabs>
          <w:tab w:val="left" w:pos="720"/>
        </w:tabs>
        <w:jc w:val="both"/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91662D">
        <w:rPr>
          <w:position w:val="-32"/>
          <w:sz w:val="28"/>
          <w:szCs w:val="28"/>
        </w:rPr>
        <w:object w:dxaOrig="3100" w:dyaOrig="800">
          <v:shape id="_x0000_i1050" type="#_x0000_t75" style="width:182.9pt;height:42.8pt" o:ole="">
            <v:imagedata r:id="rId58" o:title=""/>
          </v:shape>
          <o:OLEObject Type="Embed" ProgID="Equation.3" ShapeID="_x0000_i1050" DrawAspect="Content" ObjectID="_1515056923" r:id="rId59"/>
        </w:object>
      </w:r>
      <w:r>
        <w:rPr>
          <w:sz w:val="28"/>
          <w:szCs w:val="28"/>
        </w:rPr>
        <w:t>,                        (1.21)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28577C">
        <w:rPr>
          <w:position w:val="-10"/>
          <w:sz w:val="28"/>
          <w:szCs w:val="28"/>
        </w:rPr>
        <w:object w:dxaOrig="520" w:dyaOrig="340">
          <v:shape id="_x0000_i1051" type="#_x0000_t75" style="width:27.25pt;height:18.5pt" o:ole="">
            <v:imagedata r:id="rId60" o:title=""/>
          </v:shape>
          <o:OLEObject Type="Embed" ProgID="Equation.3" ShapeID="_x0000_i1051" DrawAspect="Content" ObjectID="_1515056924" r:id="rId61"/>
        </w:object>
      </w:r>
      <w:r>
        <w:rPr>
          <w:sz w:val="28"/>
          <w:szCs w:val="28"/>
        </w:rPr>
        <w:t>минимально допустимый расчетный диаметр вала.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Деформативность</w:t>
      </w:r>
      <w:proofErr w:type="spellEnd"/>
      <w:r>
        <w:rPr>
          <w:sz w:val="28"/>
          <w:szCs w:val="28"/>
        </w:rPr>
        <w:t xml:space="preserve"> или жесткость круглого бруса оценивается с помощью  одного из двух соотношений:</w:t>
      </w:r>
    </w:p>
    <w:p w:rsidR="00456ECB" w:rsidRPr="00D65A66" w:rsidRDefault="00456ECB" w:rsidP="00456ECB">
      <w:pPr>
        <w:tabs>
          <w:tab w:val="left" w:pos="720"/>
        </w:tabs>
        <w:jc w:val="both"/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77678D">
        <w:rPr>
          <w:position w:val="-32"/>
          <w:sz w:val="28"/>
          <w:szCs w:val="28"/>
        </w:rPr>
        <w:object w:dxaOrig="1660" w:dyaOrig="740">
          <v:shape id="_x0000_i1052" type="#_x0000_t75" style="width:89.5pt;height:39.9pt" o:ole="">
            <v:imagedata r:id="rId62" o:title=""/>
          </v:shape>
          <o:OLEObject Type="Embed" ProgID="Equation.3" ShapeID="_x0000_i1052" DrawAspect="Content" ObjectID="_1515056925" r:id="rId63"/>
        </w:object>
      </w:r>
      <w:r>
        <w:rPr>
          <w:sz w:val="28"/>
          <w:szCs w:val="28"/>
        </w:rPr>
        <w:t xml:space="preserve">  или </w:t>
      </w:r>
      <w:r w:rsidRPr="0077678D">
        <w:rPr>
          <w:position w:val="-32"/>
          <w:sz w:val="28"/>
          <w:szCs w:val="28"/>
        </w:rPr>
        <w:object w:dxaOrig="2400" w:dyaOrig="740">
          <v:shape id="_x0000_i1053" type="#_x0000_t75" style="width:141.1pt;height:39.9pt" o:ole="">
            <v:imagedata r:id="rId64" o:title=""/>
          </v:shape>
          <o:OLEObject Type="Embed" ProgID="Equation.3" ShapeID="_x0000_i1053" DrawAspect="Content" ObjectID="_1515056926" r:id="rId65"/>
        </w:object>
      </w:r>
      <w:r>
        <w:rPr>
          <w:sz w:val="28"/>
          <w:szCs w:val="28"/>
        </w:rPr>
        <w:t>,               (1.22)</w:t>
      </w:r>
    </w:p>
    <w:p w:rsidR="00456ECB" w:rsidRPr="00D65A66" w:rsidRDefault="00456ECB" w:rsidP="00456ECB">
      <w:pPr>
        <w:tabs>
          <w:tab w:val="left" w:pos="720"/>
        </w:tabs>
        <w:jc w:val="both"/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6D44A6">
        <w:rPr>
          <w:i/>
          <w:sz w:val="28"/>
          <w:szCs w:val="28"/>
          <w:lang w:val="en-US"/>
        </w:rPr>
        <w:t>G</w:t>
      </w:r>
      <w:r w:rsidRPr="00B30843">
        <w:rPr>
          <w:i/>
          <w:sz w:val="30"/>
          <w:szCs w:val="30"/>
        </w:rPr>
        <w:t xml:space="preserve"> </w:t>
      </w:r>
      <w:r w:rsidRPr="00B30843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модуль сдвига материала; 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D44A6">
        <w:rPr>
          <w:position w:val="-12"/>
          <w:sz w:val="28"/>
          <w:szCs w:val="28"/>
        </w:rPr>
        <w:object w:dxaOrig="440" w:dyaOrig="360">
          <v:shape id="_x0000_i1054" type="#_x0000_t75" style="width:24.3pt;height:19.45pt" o:ole="">
            <v:imagedata r:id="rId66" o:title=""/>
          </v:shape>
          <o:OLEObject Type="Embed" ProgID="Equation.3" ShapeID="_x0000_i1054" DrawAspect="Content" ObjectID="_1515056927" r:id="rId67"/>
        </w:object>
      </w:r>
      <w:r w:rsidRPr="006D44A6">
        <w:rPr>
          <w:sz w:val="28"/>
          <w:szCs w:val="28"/>
        </w:rPr>
        <w:t>,</w:t>
      </w:r>
      <w:r w:rsidRPr="006D44A6">
        <w:rPr>
          <w:position w:val="-12"/>
          <w:sz w:val="28"/>
          <w:szCs w:val="28"/>
        </w:rPr>
        <w:object w:dxaOrig="440" w:dyaOrig="380">
          <v:shape id="_x0000_i1055" type="#_x0000_t75" style="width:24.3pt;height:21.4pt" o:ole="">
            <v:imagedata r:id="rId68" o:title=""/>
          </v:shape>
          <o:OLEObject Type="Embed" ProgID="Equation.3" ShapeID="_x0000_i1055" DrawAspect="Content" ObjectID="_1515056928" r:id="rId69"/>
        </w:object>
      </w:r>
      <w:r w:rsidRPr="006D44A6">
        <w:rPr>
          <w:sz w:val="28"/>
          <w:szCs w:val="28"/>
        </w:rPr>
        <w:t>,</w:t>
      </w:r>
      <w:r w:rsidRPr="005C444B">
        <w:rPr>
          <w:sz w:val="28"/>
          <w:szCs w:val="28"/>
        </w:rPr>
        <w:t xml:space="preserve"> [</w:t>
      </w:r>
      <w:r w:rsidRPr="006D44A6">
        <w:rPr>
          <w:i/>
          <w:sz w:val="28"/>
          <w:szCs w:val="28"/>
          <w:lang w:val="en-US"/>
        </w:rPr>
        <w:t>θ</w:t>
      </w:r>
      <w:r w:rsidRPr="005C444B">
        <w:rPr>
          <w:sz w:val="28"/>
          <w:szCs w:val="28"/>
        </w:rPr>
        <w:t>]</w:t>
      </w:r>
      <w:r w:rsidRPr="006D44A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5C444B">
        <w:rPr>
          <w:sz w:val="28"/>
          <w:szCs w:val="28"/>
        </w:rPr>
        <w:t>[</w:t>
      </w:r>
      <w:r w:rsidRPr="006D44A6">
        <w:rPr>
          <w:i/>
          <w:sz w:val="28"/>
          <w:szCs w:val="28"/>
          <w:lang w:val="en-US"/>
        </w:rPr>
        <w:t>θ</w:t>
      </w:r>
      <w:r w:rsidRPr="005C444B">
        <w:rPr>
          <w:i/>
          <w:sz w:val="28"/>
          <w:szCs w:val="28"/>
          <w:vertAlign w:val="superscript"/>
        </w:rPr>
        <w:t>°</w:t>
      </w:r>
      <w:r w:rsidRPr="005C444B">
        <w:rPr>
          <w:sz w:val="28"/>
          <w:szCs w:val="28"/>
        </w:rPr>
        <w:t>] -</w:t>
      </w:r>
      <w:r>
        <w:rPr>
          <w:sz w:val="28"/>
          <w:szCs w:val="28"/>
        </w:rPr>
        <w:t xml:space="preserve"> соответственно, наибольшие  расчетные и допустимые относительные углы закручивания вала </w:t>
      </w:r>
      <w:r w:rsidRPr="008E0212">
        <w:rPr>
          <w:position w:val="-28"/>
          <w:sz w:val="28"/>
          <w:szCs w:val="28"/>
        </w:rPr>
        <w:object w:dxaOrig="620" w:dyaOrig="680">
          <v:shape id="_x0000_i1056" type="#_x0000_t75" style="width:33.1pt;height:36.95pt" o:ole="">
            <v:imagedata r:id="rId70" o:title=""/>
          </v:shape>
          <o:OLEObject Type="Embed" ProgID="Equation.3" ShapeID="_x0000_i1056" DrawAspect="Content" ObjectID="_1515056929" r:id="rId71"/>
        </w:object>
      </w:r>
      <w:r>
        <w:rPr>
          <w:sz w:val="28"/>
          <w:szCs w:val="28"/>
        </w:rPr>
        <w:t xml:space="preserve"> или </w:t>
      </w:r>
      <w:r w:rsidRPr="006D44A6">
        <w:rPr>
          <w:position w:val="-28"/>
          <w:sz w:val="28"/>
          <w:szCs w:val="28"/>
        </w:rPr>
        <w:object w:dxaOrig="680" w:dyaOrig="680">
          <v:shape id="_x0000_i1057" type="#_x0000_t75" style="width:48.65pt;height:36.95pt" o:ole="">
            <v:imagedata r:id="rId72" o:title=""/>
          </v:shape>
          <o:OLEObject Type="Embed" ProgID="Equation.3" ShapeID="_x0000_i1057" DrawAspect="Content" ObjectID="_1515056930" r:id="rId73"/>
        </w:object>
      </w:r>
      <w:r>
        <w:rPr>
          <w:sz w:val="28"/>
          <w:szCs w:val="28"/>
        </w:rPr>
        <w:t>;</w:t>
      </w:r>
    </w:p>
    <w:p w:rsidR="00456ECB" w:rsidRDefault="00456ECB" w:rsidP="00456ECB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7678D">
        <w:rPr>
          <w:position w:val="-14"/>
          <w:sz w:val="28"/>
          <w:szCs w:val="28"/>
        </w:rPr>
        <w:object w:dxaOrig="520" w:dyaOrig="380">
          <v:shape id="_x0000_i1058" type="#_x0000_t75" style="width:29.2pt;height:20.45pt" o:ole="">
            <v:imagedata r:id="rId74" o:title=""/>
          </v:shape>
          <o:OLEObject Type="Embed" ProgID="Equation.3" ShapeID="_x0000_i1058" DrawAspect="Content" ObjectID="_1515056931" r:id="rId75"/>
        </w:object>
      </w:r>
      <w:r>
        <w:rPr>
          <w:sz w:val="28"/>
          <w:szCs w:val="28"/>
        </w:rPr>
        <w:t xml:space="preserve">полярный момент инерции сплошного или кольцевого сечений, зависящий от  </w:t>
      </w:r>
      <w:proofErr w:type="spellStart"/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 w:rsidRPr="005C444B"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(см. формулы (1.17) и (1.18)):</w:t>
      </w:r>
    </w:p>
    <w:p w:rsidR="00456ECB" w:rsidRPr="00D65A66" w:rsidRDefault="00456ECB" w:rsidP="00456ECB">
      <w:pPr>
        <w:tabs>
          <w:tab w:val="left" w:pos="720"/>
        </w:tabs>
        <w:ind w:left="540" w:hanging="540"/>
        <w:jc w:val="both"/>
      </w:pPr>
    </w:p>
    <w:p w:rsidR="00456ECB" w:rsidRDefault="00456ECB" w:rsidP="00456ECB">
      <w:pPr>
        <w:tabs>
          <w:tab w:val="left" w:pos="72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</w:t>
      </w:r>
      <w:r w:rsidRPr="005C444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</w:t>
      </w:r>
      <w:r w:rsidRPr="008E0212">
        <w:rPr>
          <w:position w:val="-24"/>
          <w:sz w:val="28"/>
          <w:szCs w:val="28"/>
        </w:rPr>
        <w:object w:dxaOrig="2500" w:dyaOrig="660">
          <v:shape id="_x0000_i1059" type="#_x0000_t75" style="width:146.9pt;height:35.05pt" o:ole="">
            <v:imagedata r:id="rId76" o:title=""/>
          </v:shape>
          <o:OLEObject Type="Embed" ProgID="Equation.3" ShapeID="_x0000_i1059" DrawAspect="Content" ObjectID="_1515056932" r:id="rId77"/>
        </w:object>
      </w:r>
      <w:r>
        <w:rPr>
          <w:sz w:val="28"/>
          <w:szCs w:val="28"/>
        </w:rPr>
        <w:t>,                                  (1.23)</w:t>
      </w:r>
    </w:p>
    <w:p w:rsidR="00456ECB" w:rsidRPr="00250F92" w:rsidRDefault="00456ECB" w:rsidP="00456ECB">
      <w:pPr>
        <w:tabs>
          <w:tab w:val="left" w:pos="720"/>
        </w:tabs>
        <w:ind w:left="540" w:hanging="540"/>
        <w:jc w:val="both"/>
      </w:pPr>
      <w:r>
        <w:t xml:space="preserve"> </w:t>
      </w:r>
    </w:p>
    <w:p w:rsidR="00456ECB" w:rsidRDefault="00456ECB" w:rsidP="00456ECB">
      <w:pPr>
        <w:tabs>
          <w:tab w:val="left" w:pos="72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bookmarkStart w:id="0" w:name="_GoBack"/>
      <w:bookmarkEnd w:id="0"/>
      <w:r>
        <w:rPr>
          <w:sz w:val="28"/>
          <w:szCs w:val="28"/>
        </w:rPr>
        <w:t xml:space="preserve">                   </w:t>
      </w:r>
      <w:r w:rsidRPr="005C444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8E0212">
        <w:rPr>
          <w:position w:val="-24"/>
          <w:sz w:val="28"/>
          <w:szCs w:val="28"/>
        </w:rPr>
        <w:object w:dxaOrig="3960" w:dyaOrig="660">
          <v:shape id="_x0000_i1060" type="#_x0000_t75" style="width:232.55pt;height:35.05pt" o:ole="">
            <v:imagedata r:id="rId78" o:title=""/>
          </v:shape>
          <o:OLEObject Type="Embed" ProgID="Equation.3" ShapeID="_x0000_i1060" DrawAspect="Content" ObjectID="_1515056933" r:id="rId79"/>
        </w:object>
      </w:r>
      <w:r>
        <w:rPr>
          <w:sz w:val="28"/>
          <w:szCs w:val="28"/>
        </w:rPr>
        <w:t>.                      (1.24)</w:t>
      </w:r>
    </w:p>
    <w:p w:rsidR="00456ECB" w:rsidRPr="00D65A66" w:rsidRDefault="00456ECB" w:rsidP="00456ECB">
      <w:pPr>
        <w:tabs>
          <w:tab w:val="left" w:pos="720"/>
        </w:tabs>
        <w:jc w:val="both"/>
        <w:rPr>
          <w:sz w:val="22"/>
          <w:szCs w:val="22"/>
        </w:rPr>
      </w:pP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Произведение </w:t>
      </w:r>
      <w:r w:rsidRPr="0077678D">
        <w:rPr>
          <w:position w:val="-14"/>
          <w:sz w:val="28"/>
          <w:szCs w:val="28"/>
        </w:rPr>
        <w:object w:dxaOrig="480" w:dyaOrig="380">
          <v:shape id="_x0000_i1061" type="#_x0000_t75" style="width:24.3pt;height:20.45pt" o:ole="">
            <v:imagedata r:id="rId80" o:title=""/>
          </v:shape>
          <o:OLEObject Type="Embed" ProgID="Equation.3" ShapeID="_x0000_i1061" DrawAspect="Content" ObjectID="_1515056934" r:id="rId81"/>
        </w:object>
      </w:r>
      <w:r>
        <w:rPr>
          <w:sz w:val="28"/>
          <w:szCs w:val="28"/>
        </w:rPr>
        <w:t>, входящее в условия (1.22), называется жесткостью поперечного сечения бруса при кручении.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Предварительное и всестороннее изучение этой темы является основой для решения задачи № 4.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456ECB" w:rsidRDefault="00456ECB" w:rsidP="00456ECB">
      <w:pPr>
        <w:tabs>
          <w:tab w:val="left" w:pos="720"/>
        </w:tabs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Pr="004C1E35">
        <w:rPr>
          <w:b/>
          <w:i/>
          <w:sz w:val="28"/>
          <w:szCs w:val="28"/>
        </w:rPr>
        <w:t>Вопросы для самопроверки</w:t>
      </w:r>
    </w:p>
    <w:p w:rsidR="00456ECB" w:rsidRDefault="00456ECB" w:rsidP="00456ECB">
      <w:pPr>
        <w:tabs>
          <w:tab w:val="left" w:pos="720"/>
        </w:tabs>
        <w:jc w:val="both"/>
        <w:rPr>
          <w:b/>
          <w:i/>
          <w:sz w:val="28"/>
          <w:szCs w:val="28"/>
        </w:rPr>
      </w:pP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Что представляет собой эпюра крутящих моментов </w:t>
      </w:r>
      <w:proofErr w:type="spellStart"/>
      <w:r w:rsidRPr="006D44A6">
        <w:rPr>
          <w:i/>
          <w:sz w:val="28"/>
          <w:szCs w:val="28"/>
        </w:rPr>
        <w:t>М</w:t>
      </w:r>
      <w:r w:rsidRPr="006D44A6">
        <w:rPr>
          <w:i/>
          <w:sz w:val="28"/>
          <w:szCs w:val="28"/>
          <w:vertAlign w:val="subscript"/>
        </w:rPr>
        <w:t>к</w:t>
      </w:r>
      <w:proofErr w:type="spellEnd"/>
      <w:proofErr w:type="gramStart"/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>?</w:t>
      </w:r>
      <w:proofErr w:type="gramEnd"/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Как  вычисляют крутящий момент </w:t>
      </w:r>
      <w:proofErr w:type="spellStart"/>
      <w:r w:rsidRPr="00FB08E4">
        <w:rPr>
          <w:i/>
          <w:sz w:val="28"/>
          <w:szCs w:val="28"/>
        </w:rPr>
        <w:t>М</w:t>
      </w:r>
      <w:r w:rsidRPr="00FB08E4">
        <w:rPr>
          <w:i/>
          <w:sz w:val="28"/>
          <w:szCs w:val="28"/>
          <w:vertAlign w:val="subscript"/>
        </w:rPr>
        <w:t>к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 (</w:t>
      </w:r>
      <w:proofErr w:type="spellStart"/>
      <w:r w:rsidRPr="00FB08E4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) по мощности </w:t>
      </w:r>
      <w:proofErr w:type="gramStart"/>
      <w:r w:rsidRPr="00FB08E4">
        <w:rPr>
          <w:i/>
          <w:sz w:val="28"/>
          <w:szCs w:val="28"/>
          <w:lang w:val="en-US"/>
        </w:rPr>
        <w:t>W</w:t>
      </w:r>
      <w:proofErr w:type="gramEnd"/>
      <w:r w:rsidRPr="00FB08E4">
        <w:rPr>
          <w:i/>
          <w:sz w:val="28"/>
          <w:szCs w:val="28"/>
          <w:vertAlign w:val="subscript"/>
        </w:rPr>
        <w:t>м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(</w:t>
      </w:r>
      <w:r w:rsidRPr="00FB08E4">
        <w:rPr>
          <w:i/>
          <w:sz w:val="28"/>
          <w:szCs w:val="28"/>
        </w:rPr>
        <w:t>кВт</w:t>
      </w:r>
      <w:r>
        <w:rPr>
          <w:sz w:val="28"/>
          <w:szCs w:val="28"/>
        </w:rPr>
        <w:t xml:space="preserve">), числу оборотов </w:t>
      </w:r>
      <w:r w:rsidRPr="001807C4">
        <w:rPr>
          <w:position w:val="-28"/>
          <w:sz w:val="28"/>
          <w:szCs w:val="28"/>
        </w:rPr>
        <w:object w:dxaOrig="999" w:dyaOrig="680">
          <v:shape id="_x0000_i1062" type="#_x0000_t75" style="width:52.55pt;height:35.05pt" o:ole="">
            <v:imagedata r:id="rId51" o:title=""/>
          </v:shape>
          <o:OLEObject Type="Embed" ProgID="Equation.3" ShapeID="_x0000_i1062" DrawAspect="Content" ObjectID="_1515056935" r:id="rId82"/>
        </w:object>
      </w:r>
      <w:r w:rsidRPr="00250F9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или угловой скорости </w:t>
      </w:r>
      <w:r w:rsidRPr="00FE47DC">
        <w:rPr>
          <w:position w:val="-28"/>
          <w:sz w:val="28"/>
          <w:szCs w:val="28"/>
        </w:rPr>
        <w:object w:dxaOrig="1020" w:dyaOrig="680">
          <v:shape id="_x0000_i1063" type="#_x0000_t75" style="width:52.55pt;height:35.05pt" o:ole="">
            <v:imagedata r:id="rId49" o:title=""/>
          </v:shape>
          <o:OLEObject Type="Embed" ProgID="Equation.3" ShapeID="_x0000_i1063" DrawAspect="Content" ObjectID="_1515056936" r:id="rId83"/>
        </w:object>
      </w:r>
      <w:r>
        <w:rPr>
          <w:sz w:val="28"/>
          <w:szCs w:val="28"/>
        </w:rPr>
        <w:t xml:space="preserve"> вала (записать соответствующие формулы)?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Какие напряжения возникают в поперечном сечении круглого бруса при кручении и как они направлены?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Чему равны нормальные напряжения  </w:t>
      </w:r>
      <w:r w:rsidRPr="00F115CA">
        <w:rPr>
          <w:position w:val="-6"/>
          <w:sz w:val="28"/>
          <w:szCs w:val="28"/>
        </w:rPr>
        <w:object w:dxaOrig="240" w:dyaOrig="220">
          <v:shape id="_x0000_i1064" type="#_x0000_t75" style="width:13.6pt;height:13.6pt" o:ole="">
            <v:imagedata r:id="rId6" o:title=""/>
          </v:shape>
          <o:OLEObject Type="Embed" ProgID="Equation.3" ShapeID="_x0000_i1064" DrawAspect="Content" ObjectID="_1515056937" r:id="rId84"/>
        </w:object>
      </w:r>
      <w:r>
        <w:rPr>
          <w:sz w:val="28"/>
          <w:szCs w:val="28"/>
        </w:rPr>
        <w:t xml:space="preserve"> в поперечных сечениях круглого бруса в условиях чистого кручения?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Что называется полярным моментом  сопротивления </w:t>
      </w:r>
      <w:proofErr w:type="spellStart"/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при кручении сплошного круглого бруса (записать и пояснить соответствующую формулу)?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Какой формулой аппроксимируется осевой момент сопротивления </w:t>
      </w:r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сплошного круглого поперечного сечения (записать и пояснить формулу)?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Доказать, что для бруса круглого поперечного сечения соблюдается зависимость </w:t>
      </w:r>
      <w:r w:rsidRPr="0077678D">
        <w:rPr>
          <w:position w:val="-14"/>
          <w:sz w:val="28"/>
          <w:szCs w:val="28"/>
        </w:rPr>
        <w:object w:dxaOrig="960" w:dyaOrig="380">
          <v:shape id="_x0000_i1065" type="#_x0000_t75" style="width:49.6pt;height:20.45pt" o:ole="">
            <v:imagedata r:id="rId85" o:title=""/>
          </v:shape>
          <o:OLEObject Type="Embed" ProgID="Equation.3" ShapeID="_x0000_i1065" DrawAspect="Content" ObjectID="_1515056938" r:id="rId86"/>
        </w:object>
      </w:r>
      <w:r>
        <w:rPr>
          <w:sz w:val="28"/>
          <w:szCs w:val="28"/>
        </w:rPr>
        <w:t>.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Осевой </w:t>
      </w:r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и полярный </w:t>
      </w:r>
      <w:proofErr w:type="spellStart"/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 моменты сопротивления кольцевого сечения (ответ проиллюстрировать рисунком и формулами </w:t>
      </w:r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и  </w:t>
      </w:r>
      <w:proofErr w:type="spellStart"/>
      <w:r w:rsidRPr="006D44A6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>
        <w:rPr>
          <w:sz w:val="28"/>
          <w:szCs w:val="28"/>
        </w:rPr>
        <w:t>).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В каких единицах измеряются специальные геометрические характеристики </w:t>
      </w:r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 </w:t>
      </w:r>
      <w:r w:rsidRPr="00FB08E4">
        <w:rPr>
          <w:i/>
          <w:sz w:val="28"/>
          <w:szCs w:val="28"/>
          <w:lang w:val="en-US"/>
        </w:rPr>
        <w:t>W</w:t>
      </w:r>
      <w:r>
        <w:rPr>
          <w:i/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и  </w:t>
      </w:r>
      <w:proofErr w:type="spellStart"/>
      <w:r w:rsidRPr="00FB08E4"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proofErr w:type="gramStart"/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>?</w:t>
      </w:r>
      <w:proofErr w:type="gramEnd"/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Соблюдается ли гипотеза плоских сечений (гипотеза Бернулли) при кручении круглых брусьев (да или нет)?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Записать и пояснить формулы касательных напряжений  </w:t>
      </w:r>
      <w:r w:rsidRPr="004D1841">
        <w:rPr>
          <w:position w:val="-6"/>
          <w:sz w:val="28"/>
          <w:szCs w:val="28"/>
        </w:rPr>
        <w:object w:dxaOrig="200" w:dyaOrig="220">
          <v:shape id="_x0000_i1066" type="#_x0000_t75" style="width:10.7pt;height:12.65pt" o:ole="">
            <v:imagedata r:id="rId8" o:title=""/>
          </v:shape>
          <o:OLEObject Type="Embed" ProgID="Equation.3" ShapeID="_x0000_i1066" DrawAspect="Content" ObjectID="_1515056939" r:id="rId87"/>
        </w:object>
      </w:r>
      <w:r>
        <w:rPr>
          <w:sz w:val="28"/>
          <w:szCs w:val="28"/>
        </w:rPr>
        <w:t xml:space="preserve"> и </w:t>
      </w:r>
      <w:r w:rsidRPr="004D1841">
        <w:rPr>
          <w:position w:val="-12"/>
          <w:sz w:val="28"/>
          <w:szCs w:val="28"/>
        </w:rPr>
        <w:object w:dxaOrig="440" w:dyaOrig="360">
          <v:shape id="_x0000_i1067" type="#_x0000_t75" style="width:23.35pt;height:19.45pt" o:ole="">
            <v:imagedata r:id="rId10" o:title=""/>
          </v:shape>
          <o:OLEObject Type="Embed" ProgID="Equation.3" ShapeID="_x0000_i1067" DrawAspect="Content" ObjectID="_1515056940" r:id="rId88"/>
        </w:object>
      </w:r>
      <w:r>
        <w:rPr>
          <w:sz w:val="28"/>
          <w:szCs w:val="28"/>
        </w:rPr>
        <w:t xml:space="preserve">, возникающих в поперечном сечении круглого сплошного бруса (ответ проиллюстрировать схемой поперечного сечения и эпюрой </w:t>
      </w:r>
      <w:r w:rsidRPr="004D1841">
        <w:rPr>
          <w:position w:val="-6"/>
          <w:sz w:val="28"/>
          <w:szCs w:val="28"/>
        </w:rPr>
        <w:object w:dxaOrig="200" w:dyaOrig="220">
          <v:shape id="_x0000_i1068" type="#_x0000_t75" style="width:11.7pt;height:13.6pt" o:ole="">
            <v:imagedata r:id="rId8" o:title=""/>
          </v:shape>
          <o:OLEObject Type="Embed" ProgID="Equation.3" ShapeID="_x0000_i1068" DrawAspect="Content" ObjectID="_1515056941" r:id="rId89"/>
        </w:object>
      </w:r>
      <w:r>
        <w:rPr>
          <w:sz w:val="28"/>
          <w:szCs w:val="28"/>
        </w:rPr>
        <w:t>).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Условие прочности бруса круглого поперечного сечения и три типа соответствующих задач (записать формулы).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называется жесткостью сечения при кручении, и какая размерность у данного физико-геометрического параметра?</w:t>
      </w:r>
    </w:p>
    <w:p w:rsidR="00456ECB" w:rsidRDefault="00456ECB" w:rsidP="00456ECB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Относительный угол закручивания </w:t>
      </w:r>
      <w:r w:rsidRPr="006542CD">
        <w:rPr>
          <w:position w:val="-6"/>
          <w:sz w:val="28"/>
          <w:szCs w:val="28"/>
        </w:rPr>
        <w:object w:dxaOrig="200" w:dyaOrig="279">
          <v:shape id="_x0000_i1069" type="#_x0000_t75" style="width:10.7pt;height:15.55pt" o:ole="">
            <v:imagedata r:id="rId90" o:title=""/>
          </v:shape>
          <o:OLEObject Type="Embed" ProgID="Equation.3" ShapeID="_x0000_i1069" DrawAspect="Content" ObjectID="_1515056942" r:id="rId91"/>
        </w:object>
      </w:r>
      <w:r>
        <w:rPr>
          <w:sz w:val="28"/>
          <w:szCs w:val="28"/>
        </w:rPr>
        <w:t xml:space="preserve"> и условие жесткости бруса при кручении (записать необходимые формулы и пояснить буквенные обозначения).</w:t>
      </w:r>
    </w:p>
    <w:p w:rsidR="00456ECB" w:rsidRPr="00250F92" w:rsidRDefault="00456ECB" w:rsidP="00456ECB">
      <w:pPr>
        <w:numPr>
          <w:ilvl w:val="0"/>
          <w:numId w:val="2"/>
        </w:numPr>
        <w:tabs>
          <w:tab w:val="clear" w:pos="1095"/>
          <w:tab w:val="num" w:pos="54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Чем объясняется, что брус кольцевого сечения при чистом кручении экономичнее сплошного по расходу материала? </w:t>
      </w:r>
    </w:p>
    <w:p w:rsidR="00456ECB" w:rsidRDefault="00456ECB" w:rsidP="00456ECB">
      <w:pPr>
        <w:tabs>
          <w:tab w:val="left" w:pos="720"/>
        </w:tabs>
        <w:jc w:val="both"/>
        <w:rPr>
          <w:sz w:val="28"/>
          <w:szCs w:val="28"/>
        </w:rPr>
      </w:pPr>
    </w:p>
    <w:p w:rsidR="00935BCD" w:rsidRDefault="00935BCD"/>
    <w:sectPr w:rsidR="009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AC6"/>
    <w:rsid w:val="00174AC6"/>
    <w:rsid w:val="00456ECB"/>
    <w:rsid w:val="0093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EC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EC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6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4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90" Type="http://schemas.openxmlformats.org/officeDocument/2006/relationships/image" Target="media/image39.wmf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image" Target="media/image38.wmf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5.bin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1.bin"/><Relationship Id="rId88" Type="http://schemas.openxmlformats.org/officeDocument/2006/relationships/oleObject" Target="embeddings/oleObject45.bin"/><Relationship Id="rId91" Type="http://schemas.openxmlformats.org/officeDocument/2006/relationships/oleObject" Target="embeddings/oleObject4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5.gi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7.bin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2016-01-23T06:15:00Z</dcterms:created>
  <dcterms:modified xsi:type="dcterms:W3CDTF">2016-01-23T06:16:00Z</dcterms:modified>
</cp:coreProperties>
</file>